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C156B8" w:rsidRDefault="00E70628" w:rsidP="00C156B8">
      <w:pPr>
        <w:spacing w:line="360" w:lineRule="auto"/>
        <w:rPr>
          <w:sz w:val="26"/>
          <w:szCs w:val="26"/>
        </w:rPr>
      </w:pPr>
      <w:bookmarkStart w:id="0" w:name="_Hlk226551226"/>
      <w:bookmarkStart w:id="1" w:name="_Hlk137819935"/>
      <w:bookmarkEnd w:id="0"/>
    </w:p>
    <w:p w14:paraId="50CA7DC2" w14:textId="18967C78" w:rsidR="003C3200" w:rsidRPr="00C156B8" w:rsidRDefault="00E70628" w:rsidP="00C156B8">
      <w:pPr>
        <w:spacing w:line="360" w:lineRule="auto"/>
        <w:ind w:left="283"/>
        <w:jc w:val="center"/>
        <w:rPr>
          <w:b/>
          <w:sz w:val="26"/>
          <w:szCs w:val="26"/>
        </w:rPr>
      </w:pPr>
      <w:r w:rsidRPr="00C156B8">
        <w:rPr>
          <w:noProof/>
          <w:sz w:val="26"/>
          <w:szCs w:val="26"/>
        </w:rPr>
        <mc:AlternateContent>
          <mc:Choice Requires="wps">
            <w:drawing>
              <wp:anchor distT="0" distB="0" distL="114300" distR="114300" simplePos="0" relativeHeight="251659264" behindDoc="1" locked="0" layoutInCell="1" allowOverlap="1" wp14:anchorId="7125D38A" wp14:editId="4270F913">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78D0E" id="Rectangle 7" o:spid="_x0000_s1026" style="position:absolute;margin-left:5.75pt;margin-top:-15.4pt;width:442.5pt;height:68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0008452C" w:rsidRPr="00C156B8">
        <w:rPr>
          <w:noProof/>
          <w:sz w:val="26"/>
          <w:szCs w:val="26"/>
        </w:rPr>
        <mc:AlternateContent>
          <mc:Choice Requires="wps">
            <w:drawing>
              <wp:anchor distT="0" distB="0" distL="114300" distR="114300" simplePos="0" relativeHeight="251660288"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1C0DA" id="Rectangle 8" o:spid="_x0000_s1026" style="position:absolute;margin-left:1.95pt;margin-top:-19.9pt;width:450.8pt;height:6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C156B8">
        <w:rPr>
          <w:b/>
          <w:sz w:val="26"/>
          <w:szCs w:val="26"/>
        </w:rPr>
        <w:t xml:space="preserve"> </w:t>
      </w:r>
    </w:p>
    <w:p w14:paraId="2EEE3E23" w14:textId="268B806C" w:rsidR="00E70628" w:rsidRPr="00C156B8" w:rsidRDefault="00E70628" w:rsidP="000A5887">
      <w:pPr>
        <w:spacing w:line="276" w:lineRule="auto"/>
        <w:ind w:left="283"/>
        <w:jc w:val="center"/>
        <w:rPr>
          <w:b/>
          <w:sz w:val="26"/>
          <w:szCs w:val="26"/>
        </w:rPr>
      </w:pPr>
      <w:r w:rsidRPr="00C156B8">
        <w:rPr>
          <w:sz w:val="26"/>
          <w:szCs w:val="26"/>
        </w:rPr>
        <w:t>TRUNG TÂM GDQP&amp;AN TRƯỜNG ĐHSP HÀ NỘI 2</w:t>
      </w:r>
    </w:p>
    <w:p w14:paraId="04D29232" w14:textId="77777777" w:rsidR="00E70628" w:rsidRPr="00C156B8" w:rsidRDefault="00E70628" w:rsidP="000A5887">
      <w:pPr>
        <w:spacing w:line="276" w:lineRule="auto"/>
        <w:ind w:left="283"/>
        <w:rPr>
          <w:b/>
          <w:sz w:val="26"/>
          <w:szCs w:val="26"/>
        </w:rPr>
      </w:pPr>
      <w:r w:rsidRPr="00C156B8">
        <w:rPr>
          <w:b/>
          <w:sz w:val="26"/>
          <w:szCs w:val="26"/>
        </w:rPr>
        <w:t xml:space="preserve">                                                 KHOA CHÍNH TRỊ</w:t>
      </w:r>
    </w:p>
    <w:p w14:paraId="1D3F3499" w14:textId="455EFA21" w:rsidR="00E70628" w:rsidRPr="00C156B8" w:rsidRDefault="00E70628" w:rsidP="000A5887">
      <w:pPr>
        <w:spacing w:line="276" w:lineRule="auto"/>
        <w:ind w:firstLine="720"/>
        <w:jc w:val="center"/>
        <w:rPr>
          <w:sz w:val="26"/>
          <w:szCs w:val="26"/>
        </w:rPr>
      </w:pPr>
      <w:r w:rsidRPr="00C156B8">
        <w:rPr>
          <w:noProof/>
          <w:sz w:val="26"/>
          <w:szCs w:val="26"/>
        </w:rPr>
        <mc:AlternateContent>
          <mc:Choice Requires="wps">
            <w:drawing>
              <wp:anchor distT="0" distB="0" distL="114300" distR="114300" simplePos="0" relativeHeight="251655168"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638D7" id="Straight Connector 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31190EDA" w14:textId="1C6E434F" w:rsidR="00E70628" w:rsidRPr="00C156B8" w:rsidRDefault="005923B6" w:rsidP="00C156B8">
      <w:pPr>
        <w:spacing w:line="360" w:lineRule="auto"/>
        <w:ind w:left="283"/>
        <w:jc w:val="center"/>
        <w:rPr>
          <w:sz w:val="26"/>
          <w:szCs w:val="26"/>
        </w:rPr>
      </w:pPr>
      <w:r>
        <w:rPr>
          <w:noProof/>
        </w:rPr>
        <w:drawing>
          <wp:inline distT="0" distB="0" distL="0" distR="0" wp14:anchorId="4D18DD94" wp14:editId="0475A6B4">
            <wp:extent cx="1855228" cy="1167403"/>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7121" cy="1174887"/>
                    </a:xfrm>
                    <a:prstGeom prst="rect">
                      <a:avLst/>
                    </a:prstGeom>
                    <a:noFill/>
                    <a:ln>
                      <a:noFill/>
                    </a:ln>
                  </pic:spPr>
                </pic:pic>
              </a:graphicData>
            </a:graphic>
          </wp:inline>
        </w:drawing>
      </w:r>
    </w:p>
    <w:p w14:paraId="3601EBDD" w14:textId="3F6D2ADB" w:rsidR="00E70628" w:rsidRPr="00C156B8" w:rsidRDefault="00E70628" w:rsidP="00C156B8">
      <w:pPr>
        <w:spacing w:line="360" w:lineRule="auto"/>
        <w:ind w:right="283"/>
        <w:rPr>
          <w:sz w:val="26"/>
          <w:szCs w:val="26"/>
        </w:rPr>
      </w:pPr>
    </w:p>
    <w:p w14:paraId="02C24226" w14:textId="6A170D18" w:rsidR="00E70628" w:rsidRPr="000A5887" w:rsidRDefault="00E70628" w:rsidP="00C156B8">
      <w:pPr>
        <w:spacing w:line="360" w:lineRule="auto"/>
        <w:ind w:right="283" w:firstLine="720"/>
        <w:jc w:val="center"/>
        <w:rPr>
          <w:b/>
          <w:sz w:val="36"/>
          <w:szCs w:val="36"/>
        </w:rPr>
      </w:pPr>
      <w:r w:rsidRPr="000A5887">
        <w:rPr>
          <w:b/>
          <w:sz w:val="36"/>
          <w:szCs w:val="36"/>
        </w:rPr>
        <w:t>BÀI GIẢNG</w:t>
      </w:r>
    </w:p>
    <w:p w14:paraId="115E3EBE" w14:textId="6799BD83" w:rsidR="0008452C" w:rsidRPr="00C156B8" w:rsidRDefault="0008452C" w:rsidP="00C156B8">
      <w:pPr>
        <w:spacing w:line="360" w:lineRule="auto"/>
        <w:ind w:right="283" w:firstLine="720"/>
        <w:jc w:val="center"/>
        <w:rPr>
          <w:b/>
          <w:sz w:val="26"/>
          <w:szCs w:val="26"/>
        </w:rPr>
      </w:pPr>
    </w:p>
    <w:p w14:paraId="1008372A" w14:textId="77777777" w:rsidR="0008452C" w:rsidRPr="00C156B8" w:rsidRDefault="0008452C" w:rsidP="00C156B8">
      <w:pPr>
        <w:spacing w:line="360" w:lineRule="auto"/>
        <w:ind w:right="283" w:firstLine="720"/>
        <w:jc w:val="center"/>
        <w:rPr>
          <w:b/>
          <w:sz w:val="26"/>
          <w:szCs w:val="26"/>
        </w:rPr>
      </w:pPr>
    </w:p>
    <w:p w14:paraId="71705C81" w14:textId="77777777" w:rsidR="00E70628" w:rsidRPr="00C156B8" w:rsidRDefault="00E70628" w:rsidP="00C156B8">
      <w:pPr>
        <w:spacing w:line="360" w:lineRule="auto"/>
        <w:ind w:right="283" w:firstLine="720"/>
        <w:jc w:val="center"/>
        <w:rPr>
          <w:b/>
          <w:sz w:val="26"/>
          <w:szCs w:val="2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rsidRPr="00C156B8" w14:paraId="099CCC36" w14:textId="77777777" w:rsidTr="009D7EBB">
        <w:tc>
          <w:tcPr>
            <w:tcW w:w="1842" w:type="dxa"/>
          </w:tcPr>
          <w:p w14:paraId="7E99C39D" w14:textId="77777777" w:rsidR="00E70628" w:rsidRPr="000A5887" w:rsidRDefault="00E70628" w:rsidP="00C156B8">
            <w:pPr>
              <w:spacing w:line="360" w:lineRule="auto"/>
              <w:ind w:right="283"/>
              <w:rPr>
                <w:b/>
                <w:sz w:val="28"/>
                <w:szCs w:val="28"/>
              </w:rPr>
            </w:pPr>
            <w:r w:rsidRPr="000A5887">
              <w:rPr>
                <w:b/>
                <w:sz w:val="28"/>
                <w:szCs w:val="28"/>
              </w:rPr>
              <w:t>Học phần</w:t>
            </w:r>
            <w:r w:rsidRPr="000A5887">
              <w:rPr>
                <w:b/>
                <w:sz w:val="28"/>
                <w:szCs w:val="28"/>
                <w:lang w:val="vi-VN"/>
              </w:rPr>
              <w:t xml:space="preserve">: </w:t>
            </w:r>
          </w:p>
        </w:tc>
        <w:tc>
          <w:tcPr>
            <w:tcW w:w="6521" w:type="dxa"/>
          </w:tcPr>
          <w:p w14:paraId="499238E0" w14:textId="31E97E87" w:rsidR="00E70628" w:rsidRPr="000A5887" w:rsidRDefault="00E70628" w:rsidP="00C156B8">
            <w:pPr>
              <w:spacing w:line="360" w:lineRule="auto"/>
              <w:ind w:right="283"/>
              <w:jc w:val="both"/>
              <w:rPr>
                <w:b/>
                <w:sz w:val="28"/>
                <w:szCs w:val="28"/>
              </w:rPr>
            </w:pPr>
            <w:r w:rsidRPr="000A5887">
              <w:rPr>
                <w:b/>
                <w:sz w:val="28"/>
                <w:szCs w:val="28"/>
              </w:rPr>
              <w:t>Đường lối quốc phòng và an ninh của Đảng cộng sản Việt Nam</w:t>
            </w:r>
          </w:p>
        </w:tc>
      </w:tr>
      <w:tr w:rsidR="00E70628" w:rsidRPr="00C156B8" w14:paraId="519FC3E1" w14:textId="77777777" w:rsidTr="009D7EBB">
        <w:tc>
          <w:tcPr>
            <w:tcW w:w="1842" w:type="dxa"/>
          </w:tcPr>
          <w:p w14:paraId="5F52D722" w14:textId="77777777" w:rsidR="00E70628" w:rsidRPr="000A5887" w:rsidRDefault="00E70628" w:rsidP="00C156B8">
            <w:pPr>
              <w:spacing w:line="360" w:lineRule="auto"/>
              <w:ind w:right="283"/>
              <w:rPr>
                <w:b/>
                <w:sz w:val="28"/>
                <w:szCs w:val="28"/>
              </w:rPr>
            </w:pPr>
            <w:r w:rsidRPr="000A5887">
              <w:rPr>
                <w:b/>
                <w:sz w:val="28"/>
                <w:szCs w:val="28"/>
              </w:rPr>
              <w:t>Bài:</w:t>
            </w:r>
          </w:p>
        </w:tc>
        <w:tc>
          <w:tcPr>
            <w:tcW w:w="6521" w:type="dxa"/>
          </w:tcPr>
          <w:p w14:paraId="04DA9C03" w14:textId="61ECEB4C" w:rsidR="00E70628" w:rsidRPr="000A5887" w:rsidRDefault="000A5887" w:rsidP="00C156B8">
            <w:pPr>
              <w:spacing w:line="360" w:lineRule="auto"/>
              <w:ind w:right="283"/>
              <w:jc w:val="both"/>
              <w:rPr>
                <w:b/>
                <w:sz w:val="28"/>
                <w:szCs w:val="28"/>
              </w:rPr>
            </w:pPr>
            <w:r w:rsidRPr="000A5887">
              <w:rPr>
                <w:b/>
                <w:color w:val="000000" w:themeColor="text1"/>
                <w:sz w:val="28"/>
                <w:szCs w:val="28"/>
              </w:rPr>
              <w:t>Xây dựng và bảo vệ chủ quyền biển, đảo, biên giới quốc gia trong tình hình mới</w:t>
            </w:r>
          </w:p>
        </w:tc>
      </w:tr>
      <w:tr w:rsidR="00E70628" w:rsidRPr="00C156B8" w14:paraId="310589B3" w14:textId="77777777" w:rsidTr="009D7EBB">
        <w:tc>
          <w:tcPr>
            <w:tcW w:w="1842" w:type="dxa"/>
          </w:tcPr>
          <w:p w14:paraId="792A6FB1" w14:textId="77777777" w:rsidR="00E70628" w:rsidRPr="000A5887" w:rsidRDefault="00E70628" w:rsidP="00C156B8">
            <w:pPr>
              <w:spacing w:line="360" w:lineRule="auto"/>
              <w:ind w:right="283"/>
              <w:rPr>
                <w:b/>
                <w:sz w:val="28"/>
                <w:szCs w:val="28"/>
              </w:rPr>
            </w:pPr>
            <w:r w:rsidRPr="000A5887">
              <w:rPr>
                <w:b/>
                <w:bCs/>
                <w:sz w:val="28"/>
                <w:szCs w:val="28"/>
              </w:rPr>
              <w:t xml:space="preserve">Đối tượng: </w:t>
            </w:r>
          </w:p>
        </w:tc>
        <w:tc>
          <w:tcPr>
            <w:tcW w:w="6521" w:type="dxa"/>
          </w:tcPr>
          <w:p w14:paraId="1DE338C4" w14:textId="65A7BF15" w:rsidR="00E70628" w:rsidRPr="000A5887" w:rsidRDefault="00E70628" w:rsidP="00C156B8">
            <w:pPr>
              <w:spacing w:line="360" w:lineRule="auto"/>
              <w:ind w:right="283"/>
              <w:jc w:val="both"/>
              <w:rPr>
                <w:b/>
                <w:bCs/>
                <w:sz w:val="28"/>
                <w:szCs w:val="28"/>
              </w:rPr>
            </w:pPr>
            <w:r w:rsidRPr="000A5887">
              <w:rPr>
                <w:b/>
                <w:bCs/>
                <w:sz w:val="28"/>
                <w:szCs w:val="28"/>
              </w:rPr>
              <w:t>Sinh viên đại học, cao đẳng</w:t>
            </w:r>
          </w:p>
        </w:tc>
      </w:tr>
      <w:tr w:rsidR="00E70628" w:rsidRPr="00C156B8" w14:paraId="7173F4F1" w14:textId="77777777" w:rsidTr="009D7EBB">
        <w:tc>
          <w:tcPr>
            <w:tcW w:w="1842" w:type="dxa"/>
          </w:tcPr>
          <w:p w14:paraId="3C807158" w14:textId="77777777" w:rsidR="00E70628" w:rsidRPr="000A5887" w:rsidRDefault="00E70628" w:rsidP="00C156B8">
            <w:pPr>
              <w:spacing w:line="360" w:lineRule="auto"/>
              <w:ind w:right="283"/>
              <w:rPr>
                <w:b/>
                <w:sz w:val="28"/>
                <w:szCs w:val="28"/>
              </w:rPr>
            </w:pPr>
            <w:r w:rsidRPr="000A5887">
              <w:rPr>
                <w:b/>
                <w:bCs/>
                <w:sz w:val="28"/>
                <w:szCs w:val="28"/>
              </w:rPr>
              <w:t xml:space="preserve">Năm học: </w:t>
            </w:r>
          </w:p>
        </w:tc>
        <w:tc>
          <w:tcPr>
            <w:tcW w:w="6521" w:type="dxa"/>
          </w:tcPr>
          <w:p w14:paraId="2689043A" w14:textId="79CBA602" w:rsidR="00E70628" w:rsidRPr="000A5887" w:rsidRDefault="00E70628" w:rsidP="00C156B8">
            <w:pPr>
              <w:tabs>
                <w:tab w:val="left" w:pos="540"/>
                <w:tab w:val="left" w:pos="1080"/>
                <w:tab w:val="left" w:pos="2235"/>
              </w:tabs>
              <w:spacing w:line="360" w:lineRule="auto"/>
              <w:ind w:right="737"/>
              <w:jc w:val="both"/>
              <w:rPr>
                <w:b/>
                <w:bCs/>
                <w:sz w:val="28"/>
                <w:szCs w:val="28"/>
              </w:rPr>
            </w:pPr>
            <w:r w:rsidRPr="000A5887">
              <w:rPr>
                <w:b/>
                <w:bCs/>
                <w:sz w:val="28"/>
                <w:szCs w:val="28"/>
              </w:rPr>
              <w:t>202</w:t>
            </w:r>
            <w:r w:rsidR="00BF1015">
              <w:rPr>
                <w:b/>
                <w:bCs/>
                <w:sz w:val="28"/>
                <w:szCs w:val="28"/>
              </w:rPr>
              <w:t>5</w:t>
            </w:r>
            <w:r w:rsidRPr="000A5887">
              <w:rPr>
                <w:b/>
                <w:bCs/>
                <w:sz w:val="28"/>
                <w:szCs w:val="28"/>
              </w:rPr>
              <w:t xml:space="preserve"> - 202</w:t>
            </w:r>
            <w:r w:rsidR="00BF1015">
              <w:rPr>
                <w:b/>
                <w:bCs/>
                <w:sz w:val="28"/>
                <w:szCs w:val="28"/>
              </w:rPr>
              <w:t>6</w:t>
            </w:r>
          </w:p>
        </w:tc>
      </w:tr>
    </w:tbl>
    <w:p w14:paraId="0888B385" w14:textId="64AD5216" w:rsidR="00E70628" w:rsidRPr="00C156B8" w:rsidRDefault="00E70628" w:rsidP="00C156B8">
      <w:pPr>
        <w:spacing w:line="360" w:lineRule="auto"/>
        <w:rPr>
          <w:b/>
          <w:sz w:val="26"/>
          <w:szCs w:val="26"/>
        </w:rPr>
      </w:pPr>
    </w:p>
    <w:p w14:paraId="668E7DA8" w14:textId="4B7406AF" w:rsidR="00E70628" w:rsidRPr="00C156B8" w:rsidRDefault="00E70628" w:rsidP="00C156B8">
      <w:pPr>
        <w:spacing w:line="360" w:lineRule="auto"/>
        <w:rPr>
          <w:b/>
          <w:sz w:val="26"/>
          <w:szCs w:val="26"/>
        </w:rPr>
      </w:pPr>
    </w:p>
    <w:p w14:paraId="6F5A71C0" w14:textId="77777777" w:rsidR="00C156B8" w:rsidRPr="00C156B8" w:rsidRDefault="00C156B8" w:rsidP="00C156B8">
      <w:pPr>
        <w:spacing w:line="360" w:lineRule="auto"/>
        <w:rPr>
          <w:b/>
          <w:sz w:val="26"/>
          <w:szCs w:val="26"/>
        </w:rPr>
      </w:pPr>
    </w:p>
    <w:p w14:paraId="7BCACCE1" w14:textId="77777777" w:rsidR="00C156B8" w:rsidRPr="00C156B8" w:rsidRDefault="00C156B8" w:rsidP="00C156B8">
      <w:pPr>
        <w:spacing w:line="360" w:lineRule="auto"/>
        <w:rPr>
          <w:b/>
          <w:sz w:val="26"/>
          <w:szCs w:val="26"/>
        </w:rPr>
      </w:pPr>
    </w:p>
    <w:p w14:paraId="029625C0" w14:textId="3908F8F1" w:rsidR="000A5887" w:rsidRPr="00E70628" w:rsidRDefault="00B21378" w:rsidP="000A5887">
      <w:pPr>
        <w:tabs>
          <w:tab w:val="left" w:pos="540"/>
          <w:tab w:val="left" w:pos="1080"/>
          <w:tab w:val="left" w:pos="2235"/>
        </w:tabs>
        <w:spacing w:before="120"/>
        <w:ind w:left="567" w:right="340"/>
        <w:jc w:val="center"/>
        <w:rPr>
          <w:b/>
          <w:bCs/>
          <w:sz w:val="28"/>
          <w:szCs w:val="28"/>
        </w:rPr>
      </w:pPr>
      <w:r>
        <w:rPr>
          <w:b/>
          <w:bCs/>
          <w:sz w:val="28"/>
          <w:szCs w:val="28"/>
        </w:rPr>
        <w:t>Thượng</w:t>
      </w:r>
      <w:r w:rsidR="000A5887">
        <w:rPr>
          <w:b/>
          <w:bCs/>
          <w:sz w:val="28"/>
          <w:szCs w:val="28"/>
        </w:rPr>
        <w:t xml:space="preserve"> tá, ThS</w:t>
      </w:r>
      <w:r w:rsidR="00BF1015">
        <w:rPr>
          <w:b/>
          <w:bCs/>
          <w:sz w:val="28"/>
          <w:szCs w:val="28"/>
        </w:rPr>
        <w:t>.</w:t>
      </w:r>
      <w:r w:rsidR="000A5887">
        <w:rPr>
          <w:b/>
          <w:bCs/>
          <w:sz w:val="28"/>
          <w:szCs w:val="28"/>
        </w:rPr>
        <w:t xml:space="preserve"> </w:t>
      </w:r>
      <w:r w:rsidR="00FC155E">
        <w:rPr>
          <w:b/>
          <w:bCs/>
          <w:sz w:val="28"/>
          <w:szCs w:val="28"/>
        </w:rPr>
        <w:t>Phạm Trung Sơn</w:t>
      </w:r>
    </w:p>
    <w:p w14:paraId="11EDAFBD" w14:textId="0070CDDC" w:rsidR="00E70628" w:rsidRPr="00C156B8" w:rsidRDefault="00E70628" w:rsidP="00C156B8">
      <w:pPr>
        <w:tabs>
          <w:tab w:val="left" w:pos="540"/>
          <w:tab w:val="left" w:pos="1080"/>
          <w:tab w:val="left" w:pos="2235"/>
        </w:tabs>
        <w:spacing w:line="360" w:lineRule="auto"/>
        <w:ind w:left="567" w:right="340"/>
        <w:jc w:val="center"/>
        <w:rPr>
          <w:b/>
          <w:bCs/>
          <w:sz w:val="26"/>
          <w:szCs w:val="26"/>
        </w:rPr>
      </w:pPr>
    </w:p>
    <w:p w14:paraId="667B9C6E" w14:textId="77777777" w:rsidR="00E70628" w:rsidRPr="00C156B8" w:rsidRDefault="00E70628" w:rsidP="00C156B8">
      <w:pPr>
        <w:tabs>
          <w:tab w:val="left" w:pos="5490"/>
        </w:tabs>
        <w:spacing w:line="360" w:lineRule="auto"/>
        <w:jc w:val="center"/>
        <w:rPr>
          <w:bCs/>
          <w:sz w:val="26"/>
          <w:szCs w:val="26"/>
        </w:rPr>
      </w:pPr>
    </w:p>
    <w:p w14:paraId="787830F9" w14:textId="407F8EBD" w:rsidR="003C3200" w:rsidRPr="00C156B8" w:rsidRDefault="003C3200" w:rsidP="000A5887">
      <w:pPr>
        <w:tabs>
          <w:tab w:val="left" w:pos="5490"/>
        </w:tabs>
        <w:spacing w:line="360" w:lineRule="auto"/>
        <w:rPr>
          <w:bCs/>
          <w:sz w:val="26"/>
          <w:szCs w:val="26"/>
        </w:rPr>
      </w:pPr>
    </w:p>
    <w:p w14:paraId="79663AE9" w14:textId="77777777" w:rsidR="00830AA6" w:rsidRPr="00C156B8" w:rsidRDefault="00830AA6" w:rsidP="00C156B8">
      <w:pPr>
        <w:tabs>
          <w:tab w:val="left" w:pos="5490"/>
        </w:tabs>
        <w:spacing w:line="360" w:lineRule="auto"/>
        <w:jc w:val="center"/>
        <w:rPr>
          <w:bCs/>
          <w:sz w:val="26"/>
          <w:szCs w:val="26"/>
        </w:rPr>
      </w:pPr>
    </w:p>
    <w:p w14:paraId="1BD723F9" w14:textId="0593BB83" w:rsidR="00E70628" w:rsidRPr="00C156B8" w:rsidRDefault="00BF1015" w:rsidP="00C156B8">
      <w:pPr>
        <w:tabs>
          <w:tab w:val="left" w:pos="5490"/>
        </w:tabs>
        <w:spacing w:line="360" w:lineRule="auto"/>
        <w:jc w:val="center"/>
        <w:rPr>
          <w:b/>
          <w:sz w:val="26"/>
          <w:szCs w:val="26"/>
        </w:rPr>
      </w:pPr>
      <w:r>
        <w:rPr>
          <w:b/>
          <w:sz w:val="26"/>
          <w:szCs w:val="26"/>
        </w:rPr>
        <w:t>PHÚ THỌ</w:t>
      </w:r>
      <w:r w:rsidR="00F83877">
        <w:rPr>
          <w:b/>
          <w:sz w:val="26"/>
          <w:szCs w:val="26"/>
        </w:rPr>
        <w:t xml:space="preserve">, THÁNG </w:t>
      </w:r>
      <w:r>
        <w:rPr>
          <w:b/>
          <w:sz w:val="26"/>
          <w:szCs w:val="26"/>
        </w:rPr>
        <w:t>4</w:t>
      </w:r>
      <w:r w:rsidR="00E70628" w:rsidRPr="00C156B8">
        <w:rPr>
          <w:b/>
          <w:sz w:val="26"/>
          <w:szCs w:val="26"/>
        </w:rPr>
        <w:t xml:space="preserve"> NĂM 202</w:t>
      </w:r>
      <w:r>
        <w:rPr>
          <w:b/>
          <w:sz w:val="26"/>
          <w:szCs w:val="26"/>
        </w:rPr>
        <w:t>6</w:t>
      </w:r>
    </w:p>
    <w:bookmarkEnd w:id="1"/>
    <w:p w14:paraId="3FDA1E3F" w14:textId="61EEEB16" w:rsidR="000409FD" w:rsidRPr="00C156B8" w:rsidRDefault="000409FD" w:rsidP="00C156B8">
      <w:pPr>
        <w:spacing w:line="360" w:lineRule="auto"/>
        <w:jc w:val="center"/>
        <w:rPr>
          <w:sz w:val="26"/>
          <w:szCs w:val="26"/>
        </w:rPr>
      </w:pPr>
    </w:p>
    <w:p w14:paraId="2DC73E70" w14:textId="77777777" w:rsidR="000409FD" w:rsidRPr="00C156B8" w:rsidRDefault="000409FD" w:rsidP="00C156B8">
      <w:pPr>
        <w:spacing w:line="360" w:lineRule="auto"/>
        <w:jc w:val="center"/>
        <w:rPr>
          <w:sz w:val="26"/>
          <w:szCs w:val="26"/>
        </w:rPr>
      </w:pPr>
    </w:p>
    <w:p w14:paraId="7CECC8E1" w14:textId="0680913B" w:rsidR="000409FD" w:rsidRPr="00C156B8" w:rsidRDefault="000409FD" w:rsidP="007B6489">
      <w:pPr>
        <w:spacing w:line="276" w:lineRule="auto"/>
        <w:ind w:left="283"/>
        <w:jc w:val="center"/>
        <w:rPr>
          <w:b/>
          <w:sz w:val="26"/>
          <w:szCs w:val="26"/>
        </w:rPr>
      </w:pPr>
      <w:r w:rsidRPr="00C156B8">
        <w:rPr>
          <w:noProof/>
          <w:sz w:val="26"/>
          <w:szCs w:val="26"/>
        </w:rPr>
        <mc:AlternateContent>
          <mc:Choice Requires="wps">
            <w:drawing>
              <wp:anchor distT="0" distB="0" distL="114300" distR="114300" simplePos="0" relativeHeight="251657216"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54966C" id="Rectangle 3" o:spid="_x0000_s1026" style="position:absolute;margin-left:5.75pt;margin-top:-15.4pt;width:442.5pt;height:6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C156B8">
        <w:rPr>
          <w:noProof/>
          <w:sz w:val="26"/>
          <w:szCs w:val="26"/>
        </w:rPr>
        <mc:AlternateContent>
          <mc:Choice Requires="wps">
            <w:drawing>
              <wp:anchor distT="0" distB="0" distL="114300" distR="114300" simplePos="0" relativeHeight="251658240"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BD3D8" id="Rectangle 2" o:spid="_x0000_s1026" style="position:absolute;margin-left:1.95pt;margin-top:-19.9pt;width:450.8pt;height:6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C156B8">
        <w:rPr>
          <w:b/>
          <w:sz w:val="26"/>
          <w:szCs w:val="26"/>
        </w:rPr>
        <w:t xml:space="preserve"> </w:t>
      </w:r>
      <w:r w:rsidRPr="00C156B8">
        <w:rPr>
          <w:sz w:val="26"/>
          <w:szCs w:val="26"/>
        </w:rPr>
        <w:t>TRUNG TÂM GDQP&amp;AN TRƯỜNG ĐHSP HÀ NỘI 2</w:t>
      </w:r>
    </w:p>
    <w:p w14:paraId="22E35C6C" w14:textId="77777777" w:rsidR="000409FD" w:rsidRPr="00C156B8" w:rsidRDefault="000409FD" w:rsidP="007B6489">
      <w:pPr>
        <w:spacing w:line="276" w:lineRule="auto"/>
        <w:ind w:left="283"/>
        <w:rPr>
          <w:b/>
          <w:sz w:val="26"/>
          <w:szCs w:val="26"/>
        </w:rPr>
      </w:pPr>
      <w:r w:rsidRPr="00C156B8">
        <w:rPr>
          <w:b/>
          <w:sz w:val="26"/>
          <w:szCs w:val="26"/>
        </w:rPr>
        <w:t xml:space="preserve">                                                 KHOA CHÍNH TRỊ</w:t>
      </w:r>
    </w:p>
    <w:p w14:paraId="075D584E" w14:textId="5525D5EB" w:rsidR="000409FD" w:rsidRPr="00C156B8" w:rsidRDefault="000409FD" w:rsidP="007B6489">
      <w:pPr>
        <w:spacing w:line="276" w:lineRule="auto"/>
        <w:ind w:firstLine="720"/>
        <w:jc w:val="center"/>
        <w:rPr>
          <w:sz w:val="26"/>
          <w:szCs w:val="26"/>
        </w:rPr>
      </w:pPr>
      <w:r w:rsidRPr="00C156B8">
        <w:rPr>
          <w:noProof/>
          <w:sz w:val="26"/>
          <w:szCs w:val="26"/>
        </w:rPr>
        <mc:AlternateContent>
          <mc:Choice Requires="wps">
            <w:drawing>
              <wp:anchor distT="0" distB="0" distL="114300" distR="114300" simplePos="0" relativeHeight="251656192"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D0EC3B" id="Straight Connector 1" o:spid="_x0000_s1026" style="position:absolute;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OMuQEAAFsDAAAOAAAAZHJzL2Uyb0RvYy54bWysU01v2zAMvQ/ofxB0b5wYSLEZcXpI1+3Q&#10;bQH6cWf0YQuTRUFUYuffT1LTtFhvRX0QSJF8enykV9fTYNlBBTLoWr6YzTlTTqA0rmv548Pt5VfO&#10;KIKTYNGplh8V8ev1xZfV6BtVY49WqsASiKNm9C3vY/RNVZHo1QA0Q69cCmoMA8Tkhq6SAcaEPtiq&#10;ns+vqhGD9AGFIkq3N89Bvi74WisR/2hNKjLb8sQtljOUc5fPar2CpgvgeyNONOADLAYwLj16hrqB&#10;CGwfzDuowYiAhDrOBA4Vam2EKj2kbhbz/7q578Gr0ksSh/xZJvo8WPH7sHHbkKmLyd37OxR/iTnc&#10;9OA6VQg8HH0a3CJLVY2emnNJdshvA9uNv1CmHNhHLCpMOgxMW+N/5sJiPWUrP5N6ZlMZwPE8ADVF&#10;JtLl1aKul2lM4iVUQZOxcp0PFH8oHFg2Wm6Ny9JAA4c7ipnba0q+dnhrrC3jtY6NLf+2rJelgNAa&#10;mYM5jUK329jADpAXpHyl0RR5mxZw72QB6xXI7yc7grHPdnrcupM+WZK8f9TsUB634UW3NMHC8rRt&#10;eUXe+qX69Z9Y/wMAAP//AwBQSwMEFAAGAAgAAAAhAJNhRC7ZAAAABwEAAA8AAABkcnMvZG93bnJl&#10;di54bWxMjsFOwzAQRO9I/IO1SNyokxTaEOJUqFI/oAVVHN14iSPsdYjdJvw9Cxc4jmb05tWb2Ttx&#10;wTH2gRTkiwwEUhtMT52C15fdXQkiJk1Gu0Co4AsjbJrrq1pXJky0x8shdYIhFCutwKY0VFLG1qLX&#10;cREGJO7ew+h14jh20ox6Yrh3ssiylfS6J36wesCtxfbjcPYKXJmVn8ftenrbG37ZHZ2lda7U7c38&#10;/AQi4Zz+xvCjz+rQsNMpnMlE4RTc56tHniooChDcP+TLJYjTb5ZNLf/7N98AAAD//wMAUEsBAi0A&#10;FAAGAAgAAAAhALaDOJL+AAAA4QEAABMAAAAAAAAAAAAAAAAAAAAAAFtDb250ZW50X1R5cGVzXS54&#10;bWxQSwECLQAUAAYACAAAACEAOP0h/9YAAACUAQAACwAAAAAAAAAAAAAAAAAvAQAAX3JlbHMvLnJl&#10;bHNQSwECLQAUAAYACAAAACEAuwUzjLkBAABbAwAADgAAAAAAAAAAAAAAAAAuAgAAZHJzL2Uyb0Rv&#10;Yy54bWxQSwECLQAUAAYACAAAACEAk2FELtkAAAAHAQAADwAAAAAAAAAAAAAAAAATBAAAZHJzL2Rv&#10;d25yZXYueG1sUEsFBgAAAAAEAAQA8wAAABkFAAAAAA==&#10;"/>
            </w:pict>
          </mc:Fallback>
        </mc:AlternateContent>
      </w:r>
    </w:p>
    <w:p w14:paraId="42CCBC39" w14:textId="77777777" w:rsidR="000A5887" w:rsidRDefault="000A5887" w:rsidP="007B6489">
      <w:pPr>
        <w:spacing w:line="276" w:lineRule="auto"/>
        <w:ind w:left="454" w:firstLine="720"/>
        <w:rPr>
          <w:b/>
          <w:bCs/>
          <w:sz w:val="26"/>
          <w:szCs w:val="26"/>
        </w:rPr>
      </w:pPr>
      <w:r w:rsidRPr="00E65BC6">
        <w:rPr>
          <w:b/>
          <w:bCs/>
          <w:sz w:val="26"/>
          <w:szCs w:val="26"/>
        </w:rPr>
        <w:t>PHÊ DUYỆ</w:t>
      </w:r>
      <w:r>
        <w:rPr>
          <w:b/>
          <w:bCs/>
          <w:sz w:val="26"/>
          <w:szCs w:val="26"/>
        </w:rPr>
        <w:t>T</w:t>
      </w:r>
    </w:p>
    <w:p w14:paraId="435DAEF9" w14:textId="3A310992" w:rsidR="000A5887" w:rsidRDefault="000A5887" w:rsidP="007B6489">
      <w:pPr>
        <w:spacing w:line="276" w:lineRule="auto"/>
        <w:ind w:left="-227" w:firstLine="720"/>
        <w:rPr>
          <w:i/>
          <w:iCs/>
          <w:sz w:val="26"/>
          <w:szCs w:val="26"/>
        </w:rPr>
      </w:pPr>
      <w:r w:rsidRPr="00E65BC6">
        <w:rPr>
          <w:i/>
          <w:iCs/>
          <w:sz w:val="26"/>
          <w:szCs w:val="26"/>
        </w:rPr>
        <w:t xml:space="preserve">Ngày …. </w:t>
      </w:r>
      <w:r>
        <w:rPr>
          <w:i/>
          <w:iCs/>
          <w:sz w:val="26"/>
          <w:szCs w:val="26"/>
        </w:rPr>
        <w:t>t</w:t>
      </w:r>
      <w:r w:rsidRPr="00E65BC6">
        <w:rPr>
          <w:i/>
          <w:iCs/>
          <w:sz w:val="26"/>
          <w:szCs w:val="26"/>
        </w:rPr>
        <w:t xml:space="preserve">háng </w:t>
      </w:r>
      <w:r>
        <w:rPr>
          <w:i/>
          <w:iCs/>
          <w:sz w:val="26"/>
          <w:szCs w:val="26"/>
        </w:rPr>
        <w:t>….</w:t>
      </w:r>
      <w:r w:rsidRPr="00E65BC6">
        <w:rPr>
          <w:i/>
          <w:iCs/>
          <w:sz w:val="26"/>
          <w:szCs w:val="26"/>
        </w:rPr>
        <w:t xml:space="preserve"> năm 202</w:t>
      </w:r>
      <w:r w:rsidR="00BF1015">
        <w:rPr>
          <w:i/>
          <w:iCs/>
          <w:sz w:val="26"/>
          <w:szCs w:val="26"/>
        </w:rPr>
        <w:t>6</w:t>
      </w:r>
      <w:r w:rsidRPr="00E65BC6">
        <w:rPr>
          <w:i/>
          <w:iCs/>
          <w:sz w:val="26"/>
          <w:szCs w:val="26"/>
        </w:rPr>
        <w:t xml:space="preserve"> </w:t>
      </w:r>
    </w:p>
    <w:p w14:paraId="7C0E5F3E" w14:textId="77777777" w:rsidR="000A5887" w:rsidRPr="00E65BC6" w:rsidRDefault="000A5887" w:rsidP="007B6489">
      <w:pPr>
        <w:spacing w:line="276" w:lineRule="auto"/>
        <w:ind w:left="170" w:firstLine="720"/>
        <w:rPr>
          <w:b/>
          <w:bCs/>
          <w:sz w:val="26"/>
          <w:szCs w:val="26"/>
        </w:rPr>
      </w:pPr>
      <w:r>
        <w:rPr>
          <w:b/>
          <w:bCs/>
          <w:sz w:val="26"/>
          <w:szCs w:val="26"/>
        </w:rPr>
        <w:t xml:space="preserve"> PHÓ GIÁM ĐỐC</w:t>
      </w:r>
    </w:p>
    <w:p w14:paraId="4E68D717" w14:textId="77777777" w:rsidR="000A5887" w:rsidRDefault="000A5887" w:rsidP="000A5887">
      <w:pPr>
        <w:spacing w:before="120"/>
        <w:rPr>
          <w:sz w:val="26"/>
          <w:szCs w:val="26"/>
        </w:rPr>
      </w:pPr>
    </w:p>
    <w:p w14:paraId="27107A14" w14:textId="098022ED" w:rsidR="000A5887" w:rsidRDefault="000A5887" w:rsidP="000A5887">
      <w:pPr>
        <w:spacing w:before="120"/>
        <w:rPr>
          <w:sz w:val="26"/>
          <w:szCs w:val="26"/>
        </w:rPr>
      </w:pPr>
    </w:p>
    <w:p w14:paraId="13C89F70" w14:textId="77777777" w:rsidR="007B6489" w:rsidRPr="009D7F93" w:rsidRDefault="007B6489" w:rsidP="000A5887">
      <w:pPr>
        <w:spacing w:before="120"/>
        <w:rPr>
          <w:sz w:val="26"/>
          <w:szCs w:val="26"/>
        </w:rPr>
      </w:pPr>
    </w:p>
    <w:p w14:paraId="3E281A3F" w14:textId="3A33E4E9" w:rsidR="000A5887" w:rsidRPr="00D351BD" w:rsidRDefault="000A5887" w:rsidP="000A5887">
      <w:pPr>
        <w:spacing w:before="120"/>
        <w:ind w:left="-510" w:firstLine="720"/>
        <w:rPr>
          <w:b/>
          <w:bCs/>
          <w:sz w:val="26"/>
          <w:szCs w:val="26"/>
        </w:rPr>
      </w:pPr>
      <w:r>
        <w:rPr>
          <w:sz w:val="26"/>
          <w:szCs w:val="26"/>
        </w:rPr>
        <w:t xml:space="preserve">   </w:t>
      </w:r>
      <w:r w:rsidRPr="00D351BD">
        <w:rPr>
          <w:b/>
          <w:bCs/>
          <w:sz w:val="26"/>
          <w:szCs w:val="26"/>
        </w:rPr>
        <w:t>Đại tá, T</w:t>
      </w:r>
      <w:r>
        <w:rPr>
          <w:b/>
          <w:bCs/>
          <w:sz w:val="26"/>
          <w:szCs w:val="26"/>
        </w:rPr>
        <w:t>S</w:t>
      </w:r>
      <w:r w:rsidR="00BF1015">
        <w:rPr>
          <w:b/>
          <w:bCs/>
          <w:sz w:val="26"/>
          <w:szCs w:val="26"/>
        </w:rPr>
        <w:t>.</w:t>
      </w:r>
      <w:r w:rsidRPr="00D351BD">
        <w:rPr>
          <w:b/>
          <w:bCs/>
          <w:sz w:val="26"/>
          <w:szCs w:val="26"/>
        </w:rPr>
        <w:t xml:space="preserve"> </w:t>
      </w:r>
      <w:r>
        <w:rPr>
          <w:b/>
          <w:bCs/>
          <w:sz w:val="26"/>
          <w:szCs w:val="26"/>
        </w:rPr>
        <w:t>Phan Xuân Dũng</w:t>
      </w:r>
    </w:p>
    <w:p w14:paraId="36FEAC62" w14:textId="77777777" w:rsidR="000409FD" w:rsidRPr="00C156B8" w:rsidRDefault="000409FD" w:rsidP="00C156B8">
      <w:pPr>
        <w:spacing w:line="360" w:lineRule="auto"/>
        <w:ind w:firstLine="720"/>
        <w:jc w:val="center"/>
        <w:rPr>
          <w:sz w:val="26"/>
          <w:szCs w:val="26"/>
        </w:rPr>
      </w:pPr>
    </w:p>
    <w:p w14:paraId="63280B35" w14:textId="28547BDC" w:rsidR="000409FD" w:rsidRPr="00C156B8" w:rsidRDefault="000409FD" w:rsidP="00C156B8">
      <w:pPr>
        <w:spacing w:line="360" w:lineRule="auto"/>
        <w:ind w:right="283" w:firstLine="720"/>
        <w:jc w:val="center"/>
        <w:rPr>
          <w:sz w:val="26"/>
          <w:szCs w:val="26"/>
        </w:rPr>
      </w:pPr>
    </w:p>
    <w:p w14:paraId="4C207FB6" w14:textId="39FCBCF6" w:rsidR="00E70628" w:rsidRPr="00C156B8" w:rsidRDefault="00E70628" w:rsidP="00C156B8">
      <w:pPr>
        <w:spacing w:line="360" w:lineRule="auto"/>
        <w:ind w:right="283" w:firstLine="720"/>
        <w:jc w:val="center"/>
        <w:rPr>
          <w:sz w:val="26"/>
          <w:szCs w:val="26"/>
        </w:rPr>
      </w:pPr>
    </w:p>
    <w:p w14:paraId="2FE9FA24" w14:textId="77777777" w:rsidR="006A19E6" w:rsidRPr="00C156B8" w:rsidRDefault="006A19E6" w:rsidP="00C156B8">
      <w:pPr>
        <w:spacing w:line="360" w:lineRule="auto"/>
        <w:ind w:right="283" w:firstLine="720"/>
        <w:jc w:val="center"/>
        <w:rPr>
          <w:sz w:val="26"/>
          <w:szCs w:val="26"/>
        </w:rPr>
      </w:pPr>
    </w:p>
    <w:p w14:paraId="3D5A77C1" w14:textId="223A6981" w:rsidR="00E70628" w:rsidRPr="000A5887" w:rsidRDefault="00E70628" w:rsidP="00C156B8">
      <w:pPr>
        <w:spacing w:line="360" w:lineRule="auto"/>
        <w:ind w:right="283" w:firstLine="720"/>
        <w:jc w:val="center"/>
        <w:rPr>
          <w:b/>
          <w:sz w:val="36"/>
          <w:szCs w:val="36"/>
        </w:rPr>
      </w:pPr>
      <w:r w:rsidRPr="000A5887">
        <w:rPr>
          <w:b/>
          <w:sz w:val="36"/>
          <w:szCs w:val="36"/>
        </w:rPr>
        <w:t>BÀI GIẢNG</w:t>
      </w:r>
      <w:r w:rsidR="00B81325" w:rsidRPr="000A5887">
        <w:rPr>
          <w:b/>
          <w:sz w:val="36"/>
          <w:szCs w:val="36"/>
        </w:rPr>
        <w:t xml:space="preserve"> </w:t>
      </w:r>
    </w:p>
    <w:p w14:paraId="52B10440" w14:textId="77777777" w:rsidR="00E70628" w:rsidRPr="00C156B8" w:rsidRDefault="00E70628" w:rsidP="00C156B8">
      <w:pPr>
        <w:spacing w:line="360" w:lineRule="auto"/>
        <w:ind w:right="283" w:firstLine="720"/>
        <w:jc w:val="center"/>
        <w:rPr>
          <w:b/>
          <w:sz w:val="26"/>
          <w:szCs w:val="2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rsidRPr="000A5887" w14:paraId="6AE17462" w14:textId="77777777" w:rsidTr="009D7EBB">
        <w:tc>
          <w:tcPr>
            <w:tcW w:w="1842" w:type="dxa"/>
          </w:tcPr>
          <w:p w14:paraId="6BFCF39F" w14:textId="77777777" w:rsidR="00E70628" w:rsidRPr="000A5887" w:rsidRDefault="00E70628" w:rsidP="00C156B8">
            <w:pPr>
              <w:spacing w:line="360" w:lineRule="auto"/>
              <w:ind w:right="283"/>
              <w:rPr>
                <w:b/>
                <w:sz w:val="28"/>
                <w:szCs w:val="28"/>
              </w:rPr>
            </w:pPr>
            <w:r w:rsidRPr="000A5887">
              <w:rPr>
                <w:b/>
                <w:sz w:val="28"/>
                <w:szCs w:val="28"/>
              </w:rPr>
              <w:t>Học phần</w:t>
            </w:r>
            <w:r w:rsidRPr="000A5887">
              <w:rPr>
                <w:b/>
                <w:sz w:val="28"/>
                <w:szCs w:val="28"/>
                <w:lang w:val="vi-VN"/>
              </w:rPr>
              <w:t xml:space="preserve">: </w:t>
            </w:r>
          </w:p>
        </w:tc>
        <w:tc>
          <w:tcPr>
            <w:tcW w:w="6521" w:type="dxa"/>
          </w:tcPr>
          <w:p w14:paraId="450BA5B9" w14:textId="59ACF8E7" w:rsidR="00E70628" w:rsidRPr="000A5887" w:rsidRDefault="00E70628" w:rsidP="00C156B8">
            <w:pPr>
              <w:spacing w:line="360" w:lineRule="auto"/>
              <w:ind w:right="283"/>
              <w:jc w:val="both"/>
              <w:rPr>
                <w:b/>
                <w:sz w:val="28"/>
                <w:szCs w:val="28"/>
              </w:rPr>
            </w:pPr>
            <w:r w:rsidRPr="000A5887">
              <w:rPr>
                <w:b/>
                <w:sz w:val="28"/>
                <w:szCs w:val="28"/>
              </w:rPr>
              <w:t>Đường lối quốc phòng và an ninh của Đảng cộng sản Việt Nam</w:t>
            </w:r>
          </w:p>
        </w:tc>
      </w:tr>
      <w:tr w:rsidR="00C654BF" w:rsidRPr="000A5887" w14:paraId="4B088644" w14:textId="77777777" w:rsidTr="009D7EBB">
        <w:tc>
          <w:tcPr>
            <w:tcW w:w="1842" w:type="dxa"/>
          </w:tcPr>
          <w:p w14:paraId="663ACD0F" w14:textId="77777777" w:rsidR="00C654BF" w:rsidRPr="000A5887" w:rsidRDefault="00C654BF" w:rsidP="00C156B8">
            <w:pPr>
              <w:spacing w:line="360" w:lineRule="auto"/>
              <w:ind w:right="283"/>
              <w:rPr>
                <w:b/>
                <w:sz w:val="28"/>
                <w:szCs w:val="28"/>
              </w:rPr>
            </w:pPr>
            <w:r w:rsidRPr="000A5887">
              <w:rPr>
                <w:b/>
                <w:sz w:val="28"/>
                <w:szCs w:val="28"/>
              </w:rPr>
              <w:t>Bài:</w:t>
            </w:r>
          </w:p>
        </w:tc>
        <w:tc>
          <w:tcPr>
            <w:tcW w:w="6521" w:type="dxa"/>
          </w:tcPr>
          <w:p w14:paraId="50579554" w14:textId="0DE0E5B8" w:rsidR="00C654BF" w:rsidRPr="000A5887" w:rsidRDefault="00955CF1" w:rsidP="00C156B8">
            <w:pPr>
              <w:spacing w:line="360" w:lineRule="auto"/>
              <w:ind w:right="283"/>
              <w:jc w:val="both"/>
              <w:rPr>
                <w:b/>
                <w:sz w:val="28"/>
                <w:szCs w:val="28"/>
              </w:rPr>
            </w:pPr>
            <w:r w:rsidRPr="000A5887">
              <w:rPr>
                <w:b/>
                <w:color w:val="000000" w:themeColor="text1"/>
                <w:sz w:val="28"/>
                <w:szCs w:val="28"/>
              </w:rPr>
              <w:t>Xây dựng và bảo vệ chủ quyền biển, đảo, biên giới quốc gia trong tình hình mới</w:t>
            </w:r>
          </w:p>
        </w:tc>
      </w:tr>
      <w:tr w:rsidR="00C654BF" w:rsidRPr="000A5887" w14:paraId="60B21461" w14:textId="77777777" w:rsidTr="009D7EBB">
        <w:tc>
          <w:tcPr>
            <w:tcW w:w="1842" w:type="dxa"/>
          </w:tcPr>
          <w:p w14:paraId="2113B4DF" w14:textId="77777777" w:rsidR="00C654BF" w:rsidRPr="000A5887" w:rsidRDefault="00C654BF" w:rsidP="00C156B8">
            <w:pPr>
              <w:spacing w:line="360" w:lineRule="auto"/>
              <w:ind w:right="283"/>
              <w:rPr>
                <w:b/>
                <w:sz w:val="28"/>
                <w:szCs w:val="28"/>
              </w:rPr>
            </w:pPr>
            <w:r w:rsidRPr="000A5887">
              <w:rPr>
                <w:b/>
                <w:bCs/>
                <w:sz w:val="28"/>
                <w:szCs w:val="28"/>
              </w:rPr>
              <w:t xml:space="preserve">Đối tượng: </w:t>
            </w:r>
          </w:p>
        </w:tc>
        <w:tc>
          <w:tcPr>
            <w:tcW w:w="6521" w:type="dxa"/>
          </w:tcPr>
          <w:p w14:paraId="28C9CC5F" w14:textId="5BD595C0" w:rsidR="00C654BF" w:rsidRPr="000A5887" w:rsidRDefault="00C654BF" w:rsidP="00C156B8">
            <w:pPr>
              <w:spacing w:line="360" w:lineRule="auto"/>
              <w:ind w:right="283"/>
              <w:jc w:val="both"/>
              <w:rPr>
                <w:b/>
                <w:bCs/>
                <w:sz w:val="28"/>
                <w:szCs w:val="28"/>
              </w:rPr>
            </w:pPr>
            <w:r w:rsidRPr="000A5887">
              <w:rPr>
                <w:b/>
                <w:bCs/>
                <w:sz w:val="28"/>
                <w:szCs w:val="28"/>
              </w:rPr>
              <w:t>Sinh viên đại học, cao đẳng</w:t>
            </w:r>
          </w:p>
        </w:tc>
      </w:tr>
      <w:tr w:rsidR="00C654BF" w:rsidRPr="000A5887" w14:paraId="01EF3641" w14:textId="77777777" w:rsidTr="009D7EBB">
        <w:tc>
          <w:tcPr>
            <w:tcW w:w="1842" w:type="dxa"/>
          </w:tcPr>
          <w:p w14:paraId="2AC4AC19" w14:textId="77777777" w:rsidR="00C654BF" w:rsidRPr="000A5887" w:rsidRDefault="00C654BF" w:rsidP="00C156B8">
            <w:pPr>
              <w:spacing w:line="360" w:lineRule="auto"/>
              <w:ind w:right="283"/>
              <w:rPr>
                <w:b/>
                <w:sz w:val="28"/>
                <w:szCs w:val="28"/>
              </w:rPr>
            </w:pPr>
            <w:r w:rsidRPr="000A5887">
              <w:rPr>
                <w:b/>
                <w:bCs/>
                <w:sz w:val="28"/>
                <w:szCs w:val="28"/>
              </w:rPr>
              <w:t xml:space="preserve">Năm học: </w:t>
            </w:r>
          </w:p>
        </w:tc>
        <w:tc>
          <w:tcPr>
            <w:tcW w:w="6521" w:type="dxa"/>
          </w:tcPr>
          <w:p w14:paraId="560B1346" w14:textId="3DF8FC9F" w:rsidR="00C654BF" w:rsidRPr="000A5887" w:rsidRDefault="00C654BF" w:rsidP="00C156B8">
            <w:pPr>
              <w:tabs>
                <w:tab w:val="left" w:pos="540"/>
                <w:tab w:val="left" w:pos="1080"/>
                <w:tab w:val="left" w:pos="2235"/>
              </w:tabs>
              <w:spacing w:line="360" w:lineRule="auto"/>
              <w:ind w:right="737"/>
              <w:jc w:val="both"/>
              <w:rPr>
                <w:b/>
                <w:bCs/>
                <w:sz w:val="28"/>
                <w:szCs w:val="28"/>
              </w:rPr>
            </w:pPr>
            <w:r w:rsidRPr="000A5887">
              <w:rPr>
                <w:b/>
                <w:bCs/>
                <w:sz w:val="28"/>
                <w:szCs w:val="28"/>
              </w:rPr>
              <w:t>202</w:t>
            </w:r>
            <w:r w:rsidR="00BF1015">
              <w:rPr>
                <w:b/>
                <w:bCs/>
                <w:sz w:val="28"/>
                <w:szCs w:val="28"/>
              </w:rPr>
              <w:t>5</w:t>
            </w:r>
            <w:r w:rsidRPr="000A5887">
              <w:rPr>
                <w:b/>
                <w:bCs/>
                <w:sz w:val="28"/>
                <w:szCs w:val="28"/>
              </w:rPr>
              <w:t xml:space="preserve"> - 202</w:t>
            </w:r>
            <w:r w:rsidR="00BF1015">
              <w:rPr>
                <w:b/>
                <w:bCs/>
                <w:sz w:val="28"/>
                <w:szCs w:val="28"/>
              </w:rPr>
              <w:t>6</w:t>
            </w:r>
          </w:p>
        </w:tc>
      </w:tr>
    </w:tbl>
    <w:p w14:paraId="7607A6EC" w14:textId="2A22A5EF" w:rsidR="000409FD" w:rsidRPr="000A5887" w:rsidRDefault="000409FD" w:rsidP="00C156B8">
      <w:pPr>
        <w:spacing w:line="360" w:lineRule="auto"/>
        <w:rPr>
          <w:b/>
          <w:sz w:val="28"/>
          <w:szCs w:val="28"/>
        </w:rPr>
      </w:pPr>
    </w:p>
    <w:p w14:paraId="1E9B9576" w14:textId="15D04C53" w:rsidR="000409FD" w:rsidRPr="00C156B8" w:rsidRDefault="000409FD" w:rsidP="00C156B8">
      <w:pPr>
        <w:spacing w:line="360" w:lineRule="auto"/>
        <w:rPr>
          <w:b/>
          <w:sz w:val="26"/>
          <w:szCs w:val="26"/>
        </w:rPr>
      </w:pPr>
    </w:p>
    <w:p w14:paraId="730CD282" w14:textId="4DF4B492" w:rsidR="00E70628" w:rsidRPr="00C156B8" w:rsidRDefault="00E70628" w:rsidP="00C156B8">
      <w:pPr>
        <w:spacing w:line="360" w:lineRule="auto"/>
        <w:rPr>
          <w:b/>
          <w:sz w:val="26"/>
          <w:szCs w:val="26"/>
        </w:rPr>
      </w:pPr>
    </w:p>
    <w:p w14:paraId="537D5330" w14:textId="44E89559" w:rsidR="000409FD" w:rsidRPr="00C156B8" w:rsidRDefault="000409FD" w:rsidP="00C156B8">
      <w:pPr>
        <w:tabs>
          <w:tab w:val="left" w:pos="5490"/>
        </w:tabs>
        <w:spacing w:line="360" w:lineRule="auto"/>
        <w:rPr>
          <w:bCs/>
          <w:sz w:val="26"/>
          <w:szCs w:val="26"/>
        </w:rPr>
      </w:pPr>
    </w:p>
    <w:p w14:paraId="2BDECCCE" w14:textId="7480F979" w:rsidR="00C156B8" w:rsidRPr="00C156B8" w:rsidRDefault="00C156B8" w:rsidP="000A5887">
      <w:pPr>
        <w:tabs>
          <w:tab w:val="left" w:pos="5490"/>
        </w:tabs>
        <w:spacing w:line="360" w:lineRule="auto"/>
        <w:rPr>
          <w:bCs/>
          <w:sz w:val="26"/>
          <w:szCs w:val="26"/>
        </w:rPr>
      </w:pPr>
    </w:p>
    <w:p w14:paraId="1D63BD73" w14:textId="77777777" w:rsidR="00C156B8" w:rsidRPr="00C156B8" w:rsidRDefault="00C156B8" w:rsidP="00C156B8">
      <w:pPr>
        <w:tabs>
          <w:tab w:val="left" w:pos="5490"/>
        </w:tabs>
        <w:spacing w:line="360" w:lineRule="auto"/>
        <w:jc w:val="center"/>
        <w:rPr>
          <w:bCs/>
          <w:sz w:val="26"/>
          <w:szCs w:val="26"/>
        </w:rPr>
      </w:pPr>
    </w:p>
    <w:p w14:paraId="1667AA9D" w14:textId="77777777" w:rsidR="00C156B8" w:rsidRPr="00C156B8" w:rsidRDefault="00C156B8" w:rsidP="00C156B8">
      <w:pPr>
        <w:tabs>
          <w:tab w:val="left" w:pos="5490"/>
        </w:tabs>
        <w:spacing w:line="360" w:lineRule="auto"/>
        <w:jc w:val="center"/>
        <w:rPr>
          <w:bCs/>
          <w:sz w:val="26"/>
          <w:szCs w:val="26"/>
        </w:rPr>
      </w:pPr>
    </w:p>
    <w:p w14:paraId="6D552C74" w14:textId="4DD21FB7" w:rsidR="000409FD" w:rsidRPr="00C156B8" w:rsidRDefault="00C27C65" w:rsidP="00C156B8">
      <w:pPr>
        <w:tabs>
          <w:tab w:val="left" w:pos="5490"/>
        </w:tabs>
        <w:spacing w:line="360" w:lineRule="auto"/>
        <w:jc w:val="center"/>
        <w:rPr>
          <w:b/>
          <w:sz w:val="26"/>
          <w:szCs w:val="26"/>
        </w:rPr>
      </w:pPr>
      <w:r>
        <w:rPr>
          <w:b/>
          <w:sz w:val="26"/>
          <w:szCs w:val="26"/>
        </w:rPr>
        <w:t>PHÚ THỌ</w:t>
      </w:r>
      <w:r w:rsidR="00F83877">
        <w:rPr>
          <w:b/>
          <w:sz w:val="26"/>
          <w:szCs w:val="26"/>
        </w:rPr>
        <w:t xml:space="preserve">, THÁNG </w:t>
      </w:r>
      <w:r>
        <w:rPr>
          <w:b/>
          <w:sz w:val="26"/>
          <w:szCs w:val="26"/>
        </w:rPr>
        <w:t>4</w:t>
      </w:r>
      <w:r w:rsidR="000409FD" w:rsidRPr="00C156B8">
        <w:rPr>
          <w:b/>
          <w:sz w:val="26"/>
          <w:szCs w:val="26"/>
        </w:rPr>
        <w:t xml:space="preserve"> NĂM 202</w:t>
      </w:r>
      <w:r>
        <w:rPr>
          <w:b/>
          <w:sz w:val="26"/>
          <w:szCs w:val="26"/>
        </w:rPr>
        <w:t>6</w:t>
      </w:r>
    </w:p>
    <w:p w14:paraId="77973F8B" w14:textId="77777777" w:rsidR="000409FD" w:rsidRPr="00C156B8" w:rsidRDefault="000409FD" w:rsidP="00C156B8">
      <w:pPr>
        <w:spacing w:line="360" w:lineRule="auto"/>
        <w:jc w:val="center"/>
        <w:rPr>
          <w:sz w:val="26"/>
          <w:szCs w:val="26"/>
        </w:rPr>
        <w:sectPr w:rsidR="000409FD" w:rsidRPr="00C156B8" w:rsidSect="00C156B8">
          <w:footerReference w:type="default" r:id="rId8"/>
          <w:pgSz w:w="11906" w:h="16838" w:code="9"/>
          <w:pgMar w:top="1134" w:right="851" w:bottom="1134" w:left="1985" w:header="720" w:footer="720" w:gutter="0"/>
          <w:pgNumType w:start="1" w:chapStyle="1"/>
          <w:cols w:space="720"/>
          <w:docGrid w:linePitch="360"/>
        </w:sectPr>
      </w:pPr>
    </w:p>
    <w:p w14:paraId="006DBCCC" w14:textId="77777777" w:rsidR="000409FD" w:rsidRPr="00721B1A" w:rsidRDefault="000409FD" w:rsidP="007B6489">
      <w:pPr>
        <w:spacing w:line="276" w:lineRule="auto"/>
        <w:jc w:val="center"/>
        <w:rPr>
          <w:b/>
          <w:sz w:val="26"/>
          <w:szCs w:val="26"/>
          <w:lang w:val="vi-VN"/>
        </w:rPr>
      </w:pPr>
      <w:r w:rsidRPr="00721B1A">
        <w:rPr>
          <w:b/>
          <w:sz w:val="26"/>
          <w:szCs w:val="26"/>
        </w:rPr>
        <w:lastRenderedPageBreak/>
        <w:t>Phần</w:t>
      </w:r>
      <w:r w:rsidRPr="00721B1A">
        <w:rPr>
          <w:b/>
          <w:sz w:val="26"/>
          <w:szCs w:val="26"/>
          <w:lang w:val="vi-VN"/>
        </w:rPr>
        <w:t xml:space="preserve"> 1. KẾ HOẠCH BÀI GIẢNG</w:t>
      </w:r>
    </w:p>
    <w:p w14:paraId="0CF096FC" w14:textId="10A7B6B5" w:rsidR="000409FD" w:rsidRPr="00721B1A" w:rsidRDefault="00E93BF0" w:rsidP="007B6489">
      <w:pPr>
        <w:spacing w:line="276" w:lineRule="auto"/>
        <w:ind w:firstLine="720"/>
        <w:jc w:val="both"/>
        <w:rPr>
          <w:b/>
          <w:sz w:val="26"/>
          <w:szCs w:val="26"/>
          <w:lang w:val="vi-VN"/>
        </w:rPr>
      </w:pPr>
      <w:r w:rsidRPr="00721B1A">
        <w:rPr>
          <w:b/>
          <w:sz w:val="26"/>
          <w:szCs w:val="26"/>
        </w:rPr>
        <w:t>I</w:t>
      </w:r>
      <w:r w:rsidR="000409FD" w:rsidRPr="00721B1A">
        <w:rPr>
          <w:b/>
          <w:sz w:val="26"/>
          <w:szCs w:val="26"/>
          <w:lang w:val="vi-VN"/>
        </w:rPr>
        <w:t>. Ý ĐỊNH GIẢNG DẠY</w:t>
      </w:r>
    </w:p>
    <w:p w14:paraId="04DCEFDC" w14:textId="1420B066" w:rsidR="000409FD" w:rsidRPr="00721B1A" w:rsidRDefault="00E93BF0" w:rsidP="007B6489">
      <w:pPr>
        <w:spacing w:line="276" w:lineRule="auto"/>
        <w:ind w:firstLine="720"/>
        <w:jc w:val="both"/>
        <w:rPr>
          <w:b/>
          <w:sz w:val="26"/>
          <w:szCs w:val="26"/>
          <w:lang w:val="vi-VN"/>
        </w:rPr>
      </w:pPr>
      <w:r w:rsidRPr="00721B1A">
        <w:rPr>
          <w:b/>
          <w:sz w:val="26"/>
          <w:szCs w:val="26"/>
        </w:rPr>
        <w:t>A</w:t>
      </w:r>
      <w:r w:rsidR="000409FD" w:rsidRPr="00721B1A">
        <w:rPr>
          <w:b/>
          <w:sz w:val="26"/>
          <w:szCs w:val="26"/>
          <w:lang w:val="vi-VN"/>
        </w:rPr>
        <w:t>. Mục đích, yêu cầu</w:t>
      </w:r>
    </w:p>
    <w:p w14:paraId="274CCB0B" w14:textId="00CFE114" w:rsidR="00C26A3D" w:rsidRPr="00721B1A" w:rsidRDefault="000409FD" w:rsidP="007B6489">
      <w:pPr>
        <w:spacing w:line="276" w:lineRule="auto"/>
        <w:ind w:firstLine="720"/>
        <w:jc w:val="both"/>
        <w:rPr>
          <w:sz w:val="26"/>
          <w:szCs w:val="26"/>
        </w:rPr>
      </w:pPr>
      <w:r w:rsidRPr="00721B1A">
        <w:rPr>
          <w:sz w:val="26"/>
          <w:szCs w:val="26"/>
          <w:lang w:val="vi-VN"/>
        </w:rPr>
        <w:t>1. Mục đích:</w:t>
      </w:r>
      <w:r w:rsidR="00C26A3D" w:rsidRPr="00721B1A">
        <w:rPr>
          <w:sz w:val="26"/>
          <w:szCs w:val="26"/>
          <w:lang w:val="vi-VN"/>
        </w:rPr>
        <w:t xml:space="preserve"> Nhằm trang bị cho sinh viên những kiến thức cơ bản về</w:t>
      </w:r>
      <w:r w:rsidR="00955CF1" w:rsidRPr="00721B1A">
        <w:rPr>
          <w:sz w:val="26"/>
          <w:szCs w:val="26"/>
        </w:rPr>
        <w:t xml:space="preserve"> xây</w:t>
      </w:r>
      <w:r w:rsidR="00955CF1" w:rsidRPr="00721B1A">
        <w:rPr>
          <w:b/>
          <w:sz w:val="26"/>
          <w:szCs w:val="26"/>
        </w:rPr>
        <w:t xml:space="preserve"> </w:t>
      </w:r>
      <w:r w:rsidR="00955CF1" w:rsidRPr="00721B1A">
        <w:rPr>
          <w:sz w:val="26"/>
          <w:szCs w:val="26"/>
        </w:rPr>
        <w:t>dựng và bảo vệ chủ quyền biển, đảo, biên giới quốc gia trong tình hình mới</w:t>
      </w:r>
      <w:r w:rsidR="000A5887" w:rsidRPr="00721B1A">
        <w:rPr>
          <w:sz w:val="26"/>
          <w:szCs w:val="26"/>
        </w:rPr>
        <w:t>, nâng cao ý thức</w:t>
      </w:r>
      <w:r w:rsidR="00C26A3D" w:rsidRPr="00721B1A">
        <w:rPr>
          <w:sz w:val="26"/>
          <w:szCs w:val="26"/>
          <w:lang w:val="vi-VN"/>
        </w:rPr>
        <w:t xml:space="preserve"> góp phần</w:t>
      </w:r>
      <w:r w:rsidR="000A5887" w:rsidRPr="00721B1A">
        <w:rPr>
          <w:sz w:val="26"/>
          <w:szCs w:val="26"/>
        </w:rPr>
        <w:t xml:space="preserve"> xây dựng</w:t>
      </w:r>
      <w:r w:rsidR="00C26A3D" w:rsidRPr="00721B1A">
        <w:rPr>
          <w:sz w:val="26"/>
          <w:szCs w:val="26"/>
          <w:lang w:val="vi-VN"/>
        </w:rPr>
        <w:t xml:space="preserve"> bảo vệ vững chắc tổ quốc Việt Nam XHCN.</w:t>
      </w:r>
    </w:p>
    <w:p w14:paraId="23F5CD60" w14:textId="4189DE6E" w:rsidR="000409FD" w:rsidRPr="00721B1A" w:rsidRDefault="000409FD" w:rsidP="007B6489">
      <w:pPr>
        <w:spacing w:line="276" w:lineRule="auto"/>
        <w:ind w:firstLine="720"/>
        <w:jc w:val="both"/>
        <w:rPr>
          <w:sz w:val="26"/>
          <w:szCs w:val="26"/>
        </w:rPr>
      </w:pPr>
      <w:r w:rsidRPr="00721B1A">
        <w:rPr>
          <w:sz w:val="26"/>
          <w:szCs w:val="26"/>
        </w:rPr>
        <w:t>2. Y</w:t>
      </w:r>
      <w:r w:rsidRPr="00721B1A">
        <w:rPr>
          <w:sz w:val="26"/>
          <w:szCs w:val="26"/>
          <w:lang w:val="vi-VN"/>
        </w:rPr>
        <w:t>êu cầu:</w:t>
      </w:r>
      <w:r w:rsidRPr="00721B1A">
        <w:rPr>
          <w:b/>
          <w:sz w:val="26"/>
          <w:szCs w:val="26"/>
          <w:lang w:val="vi-VN"/>
        </w:rPr>
        <w:t xml:space="preserve"> </w:t>
      </w:r>
      <w:r w:rsidRPr="00721B1A">
        <w:rPr>
          <w:sz w:val="26"/>
          <w:szCs w:val="26"/>
        </w:rPr>
        <w:t>Chấp hành ngh</w:t>
      </w:r>
      <w:r w:rsidR="000A5887" w:rsidRPr="00721B1A">
        <w:rPr>
          <w:sz w:val="26"/>
          <w:szCs w:val="26"/>
        </w:rPr>
        <w:t>iêm các quy định trên lớp học, t</w:t>
      </w:r>
      <w:r w:rsidRPr="00721B1A">
        <w:rPr>
          <w:sz w:val="26"/>
          <w:szCs w:val="26"/>
        </w:rPr>
        <w:t>ập trung nghe giảng, nắm chắc nội dung, xây dựng ý thức trách nhiệm trong học tập, kết hợp nghe, ghi chép theo ý hiểu.</w:t>
      </w:r>
    </w:p>
    <w:p w14:paraId="27D49DF7" w14:textId="27091113" w:rsidR="000409FD" w:rsidRPr="00721B1A" w:rsidRDefault="00E93BF0" w:rsidP="007B6489">
      <w:pPr>
        <w:spacing w:line="276" w:lineRule="auto"/>
        <w:ind w:firstLine="720"/>
        <w:jc w:val="both"/>
        <w:rPr>
          <w:b/>
          <w:sz w:val="26"/>
          <w:szCs w:val="26"/>
        </w:rPr>
      </w:pPr>
      <w:r w:rsidRPr="00721B1A">
        <w:rPr>
          <w:b/>
          <w:sz w:val="26"/>
          <w:szCs w:val="26"/>
        </w:rPr>
        <w:t>B</w:t>
      </w:r>
      <w:r w:rsidR="000409FD" w:rsidRPr="00721B1A">
        <w:rPr>
          <w:b/>
          <w:sz w:val="26"/>
          <w:szCs w:val="26"/>
        </w:rPr>
        <w:t>. NỘI DUNG, TRỌNG TÂM</w:t>
      </w:r>
      <w:r w:rsidR="00E03C8E" w:rsidRPr="00721B1A">
        <w:rPr>
          <w:b/>
          <w:sz w:val="26"/>
          <w:szCs w:val="26"/>
        </w:rPr>
        <w:t xml:space="preserve"> </w:t>
      </w:r>
    </w:p>
    <w:p w14:paraId="22BCC827" w14:textId="2377A95E" w:rsidR="000409FD" w:rsidRPr="00721B1A" w:rsidRDefault="000409FD" w:rsidP="007B6489">
      <w:pPr>
        <w:spacing w:line="276" w:lineRule="auto"/>
        <w:jc w:val="both"/>
        <w:rPr>
          <w:b/>
          <w:sz w:val="26"/>
          <w:szCs w:val="26"/>
        </w:rPr>
      </w:pPr>
      <w:r w:rsidRPr="00721B1A">
        <w:rPr>
          <w:b/>
          <w:sz w:val="26"/>
          <w:szCs w:val="26"/>
        </w:rPr>
        <w:tab/>
        <w:t xml:space="preserve">1. Nội dung: bài chia làm 3 </w:t>
      </w:r>
      <w:r w:rsidR="00E93BF0" w:rsidRPr="00721B1A">
        <w:rPr>
          <w:b/>
          <w:sz w:val="26"/>
          <w:szCs w:val="26"/>
        </w:rPr>
        <w:t>mục</w:t>
      </w:r>
      <w:r w:rsidRPr="00721B1A">
        <w:rPr>
          <w:b/>
          <w:sz w:val="26"/>
          <w:szCs w:val="26"/>
        </w:rPr>
        <w:t>.</w:t>
      </w:r>
    </w:p>
    <w:p w14:paraId="0660E56B" w14:textId="735C33C4" w:rsidR="00955CF1" w:rsidRPr="00721B1A" w:rsidRDefault="00E93BF0" w:rsidP="007B6489">
      <w:pPr>
        <w:spacing w:line="276" w:lineRule="auto"/>
        <w:ind w:firstLine="720"/>
        <w:jc w:val="both"/>
        <w:outlineLvl w:val="0"/>
        <w:rPr>
          <w:sz w:val="26"/>
          <w:szCs w:val="26"/>
        </w:rPr>
      </w:pPr>
      <w:r w:rsidRPr="00721B1A">
        <w:rPr>
          <w:sz w:val="26"/>
          <w:szCs w:val="26"/>
        </w:rPr>
        <w:t>Mục I.</w:t>
      </w:r>
      <w:r w:rsidR="006E53FC" w:rsidRPr="00721B1A">
        <w:rPr>
          <w:sz w:val="26"/>
          <w:szCs w:val="26"/>
        </w:rPr>
        <w:t xml:space="preserve"> </w:t>
      </w:r>
      <w:r w:rsidR="00955CF1" w:rsidRPr="00721B1A">
        <w:rPr>
          <w:sz w:val="26"/>
          <w:szCs w:val="26"/>
        </w:rPr>
        <w:t>Xây dựng và bảo vệ chủ quyền biển, đảo Việt Nam trong tình hình mới.</w:t>
      </w:r>
    </w:p>
    <w:p w14:paraId="5B1DB2E3" w14:textId="3C8A6566" w:rsidR="00955CF1" w:rsidRPr="00721B1A" w:rsidRDefault="00E93BF0" w:rsidP="007B6489">
      <w:pPr>
        <w:spacing w:line="276" w:lineRule="auto"/>
        <w:ind w:firstLine="720"/>
        <w:jc w:val="both"/>
        <w:outlineLvl w:val="0"/>
        <w:rPr>
          <w:sz w:val="26"/>
          <w:szCs w:val="26"/>
        </w:rPr>
      </w:pPr>
      <w:r w:rsidRPr="00721B1A">
        <w:rPr>
          <w:sz w:val="26"/>
          <w:szCs w:val="26"/>
        </w:rPr>
        <w:t xml:space="preserve">Mục </w:t>
      </w:r>
      <w:r w:rsidR="00955CF1" w:rsidRPr="00721B1A">
        <w:rPr>
          <w:sz w:val="26"/>
          <w:szCs w:val="26"/>
        </w:rPr>
        <w:t>II</w:t>
      </w:r>
      <w:r w:rsidR="006E53FC" w:rsidRPr="00721B1A">
        <w:rPr>
          <w:sz w:val="26"/>
          <w:szCs w:val="26"/>
        </w:rPr>
        <w:t xml:space="preserve">. </w:t>
      </w:r>
      <w:r w:rsidR="00955CF1" w:rsidRPr="00721B1A">
        <w:rPr>
          <w:sz w:val="26"/>
          <w:szCs w:val="26"/>
        </w:rPr>
        <w:t>Xây dựng và bảo vệ biên giới quốc gia.</w:t>
      </w:r>
    </w:p>
    <w:p w14:paraId="38548166" w14:textId="17319639" w:rsidR="00955CF1" w:rsidRPr="00721B1A" w:rsidRDefault="005923B6" w:rsidP="005923B6">
      <w:pPr>
        <w:keepNext/>
        <w:tabs>
          <w:tab w:val="left" w:pos="567"/>
        </w:tabs>
        <w:spacing w:line="276" w:lineRule="auto"/>
        <w:ind w:firstLine="709"/>
        <w:jc w:val="both"/>
        <w:rPr>
          <w:sz w:val="26"/>
          <w:szCs w:val="26"/>
        </w:rPr>
      </w:pPr>
      <w:r w:rsidRPr="00721B1A">
        <w:rPr>
          <w:sz w:val="26"/>
          <w:szCs w:val="26"/>
        </w:rPr>
        <w:tab/>
      </w:r>
      <w:r w:rsidR="00E93BF0" w:rsidRPr="00721B1A">
        <w:rPr>
          <w:sz w:val="26"/>
          <w:szCs w:val="26"/>
        </w:rPr>
        <w:t xml:space="preserve">Mục </w:t>
      </w:r>
      <w:r w:rsidR="00955CF1" w:rsidRPr="00721B1A">
        <w:rPr>
          <w:sz w:val="26"/>
          <w:szCs w:val="26"/>
        </w:rPr>
        <w:t>III</w:t>
      </w:r>
      <w:r w:rsidR="006E53FC" w:rsidRPr="00721B1A">
        <w:rPr>
          <w:sz w:val="26"/>
          <w:szCs w:val="26"/>
        </w:rPr>
        <w:t xml:space="preserve">. </w:t>
      </w:r>
      <w:r w:rsidR="00955CF1" w:rsidRPr="00721B1A">
        <w:rPr>
          <w:sz w:val="26"/>
          <w:szCs w:val="26"/>
        </w:rPr>
        <w:t>Trách nhiệm của sinh viên trong xây dựng và bảo vệ chủ quyền biển</w:t>
      </w:r>
      <w:r w:rsidR="000A5887" w:rsidRPr="00721B1A">
        <w:rPr>
          <w:sz w:val="26"/>
          <w:szCs w:val="26"/>
        </w:rPr>
        <w:t>,</w:t>
      </w:r>
      <w:r w:rsidR="00955CF1" w:rsidRPr="00721B1A">
        <w:rPr>
          <w:sz w:val="26"/>
          <w:szCs w:val="26"/>
        </w:rPr>
        <w:t xml:space="preserve"> đảo, biên giới quốc gia Việt Nam trong tình hình hiện nay.</w:t>
      </w:r>
    </w:p>
    <w:p w14:paraId="6A9F74F7" w14:textId="00DE7748" w:rsidR="000A5887" w:rsidRPr="00721B1A" w:rsidRDefault="000409FD" w:rsidP="007B6489">
      <w:pPr>
        <w:spacing w:line="276" w:lineRule="auto"/>
        <w:ind w:firstLine="720"/>
        <w:jc w:val="both"/>
        <w:rPr>
          <w:bCs/>
          <w:sz w:val="26"/>
          <w:szCs w:val="26"/>
        </w:rPr>
      </w:pPr>
      <w:r w:rsidRPr="00721B1A">
        <w:rPr>
          <w:b/>
          <w:sz w:val="26"/>
          <w:szCs w:val="26"/>
        </w:rPr>
        <w:t xml:space="preserve">2. Trọng tâm: </w:t>
      </w:r>
      <w:r w:rsidR="00E93BF0" w:rsidRPr="00721B1A">
        <w:rPr>
          <w:bCs/>
          <w:sz w:val="26"/>
          <w:szCs w:val="26"/>
        </w:rPr>
        <w:t>Mục</w:t>
      </w:r>
      <w:r w:rsidR="000A5887" w:rsidRPr="00721B1A">
        <w:rPr>
          <w:bCs/>
          <w:sz w:val="26"/>
          <w:szCs w:val="26"/>
        </w:rPr>
        <w:t xml:space="preserve"> I</w:t>
      </w:r>
      <w:r w:rsidR="00E93BF0" w:rsidRPr="00721B1A">
        <w:rPr>
          <w:bCs/>
          <w:sz w:val="26"/>
          <w:szCs w:val="26"/>
        </w:rPr>
        <w:t xml:space="preserve">, </w:t>
      </w:r>
      <w:r w:rsidR="00A678CA" w:rsidRPr="00721B1A">
        <w:rPr>
          <w:bCs/>
          <w:sz w:val="26"/>
          <w:szCs w:val="26"/>
        </w:rPr>
        <w:t>t</w:t>
      </w:r>
      <w:r w:rsidR="00E93BF0" w:rsidRPr="00721B1A">
        <w:rPr>
          <w:bCs/>
          <w:sz w:val="26"/>
          <w:szCs w:val="26"/>
        </w:rPr>
        <w:t>rọng điểm Tiểu mục D, Mục I</w:t>
      </w:r>
      <w:r w:rsidR="00D81A12" w:rsidRPr="00721B1A">
        <w:rPr>
          <w:bCs/>
          <w:sz w:val="26"/>
          <w:szCs w:val="26"/>
        </w:rPr>
        <w:t xml:space="preserve"> </w:t>
      </w:r>
    </w:p>
    <w:p w14:paraId="369E8628" w14:textId="265CFE08" w:rsidR="000409FD" w:rsidRPr="00721B1A" w:rsidRDefault="00A678CA" w:rsidP="007B6489">
      <w:pPr>
        <w:spacing w:line="276" w:lineRule="auto"/>
        <w:ind w:firstLine="720"/>
        <w:jc w:val="both"/>
        <w:rPr>
          <w:sz w:val="26"/>
          <w:szCs w:val="26"/>
        </w:rPr>
      </w:pPr>
      <w:r w:rsidRPr="00721B1A">
        <w:rPr>
          <w:b/>
          <w:sz w:val="26"/>
          <w:szCs w:val="26"/>
        </w:rPr>
        <w:t>C</w:t>
      </w:r>
      <w:r w:rsidR="000409FD" w:rsidRPr="00721B1A">
        <w:rPr>
          <w:b/>
          <w:sz w:val="26"/>
          <w:szCs w:val="26"/>
        </w:rPr>
        <w:t>. THỜI GIAN:</w:t>
      </w:r>
      <w:r w:rsidR="000409FD" w:rsidRPr="00721B1A">
        <w:rPr>
          <w:sz w:val="26"/>
          <w:szCs w:val="26"/>
        </w:rPr>
        <w:t xml:space="preserve"> </w:t>
      </w:r>
      <w:r w:rsidR="006E53FC" w:rsidRPr="00721B1A">
        <w:rPr>
          <w:sz w:val="26"/>
          <w:szCs w:val="26"/>
        </w:rPr>
        <w:t>Toàn bài 4 tiết (18</w:t>
      </w:r>
      <w:r w:rsidR="000409FD" w:rsidRPr="00721B1A">
        <w:rPr>
          <w:sz w:val="26"/>
          <w:szCs w:val="26"/>
        </w:rPr>
        <w:t>0 phút)</w:t>
      </w:r>
      <w:r w:rsidR="000C4F6F" w:rsidRPr="00721B1A">
        <w:rPr>
          <w:sz w:val="26"/>
          <w:szCs w:val="26"/>
        </w:rPr>
        <w:t xml:space="preserve"> </w:t>
      </w:r>
    </w:p>
    <w:p w14:paraId="6D7A23BB" w14:textId="77777777" w:rsidR="006E53FC" w:rsidRPr="00721B1A" w:rsidRDefault="003529A1" w:rsidP="007B6489">
      <w:pPr>
        <w:spacing w:line="276" w:lineRule="auto"/>
        <w:ind w:firstLine="720"/>
        <w:jc w:val="both"/>
        <w:rPr>
          <w:sz w:val="26"/>
          <w:szCs w:val="26"/>
        </w:rPr>
      </w:pPr>
      <w:r w:rsidRPr="00721B1A">
        <w:rPr>
          <w:sz w:val="26"/>
          <w:szCs w:val="26"/>
        </w:rPr>
        <w:t>- Lý thuyết</w:t>
      </w:r>
      <w:r w:rsidR="00035A8D" w:rsidRPr="00721B1A">
        <w:rPr>
          <w:sz w:val="26"/>
          <w:szCs w:val="26"/>
        </w:rPr>
        <w:t>: 4 tiết (180</w:t>
      </w:r>
      <w:r w:rsidR="000409FD" w:rsidRPr="00721B1A">
        <w:rPr>
          <w:sz w:val="26"/>
          <w:szCs w:val="26"/>
        </w:rPr>
        <w:t xml:space="preserve"> phút)</w:t>
      </w:r>
      <w:r w:rsidR="00D81A12" w:rsidRPr="00721B1A">
        <w:rPr>
          <w:sz w:val="26"/>
          <w:szCs w:val="26"/>
        </w:rPr>
        <w:t xml:space="preserve"> </w:t>
      </w:r>
    </w:p>
    <w:p w14:paraId="61B8A223" w14:textId="3B1CF4CF" w:rsidR="006E53FC" w:rsidRPr="00721B1A" w:rsidRDefault="000A5887" w:rsidP="007B6489">
      <w:pPr>
        <w:spacing w:line="276" w:lineRule="auto"/>
        <w:ind w:firstLine="720"/>
        <w:jc w:val="both"/>
        <w:rPr>
          <w:sz w:val="26"/>
          <w:szCs w:val="26"/>
        </w:rPr>
      </w:pPr>
      <w:r w:rsidRPr="00721B1A">
        <w:rPr>
          <w:sz w:val="26"/>
          <w:szCs w:val="26"/>
        </w:rPr>
        <w:t>- Thảo</w:t>
      </w:r>
      <w:r w:rsidR="00E93BF0" w:rsidRPr="00721B1A">
        <w:rPr>
          <w:sz w:val="26"/>
          <w:szCs w:val="26"/>
        </w:rPr>
        <w:t xml:space="preserve"> luận</w:t>
      </w:r>
      <w:r w:rsidR="006E53FC" w:rsidRPr="00721B1A">
        <w:rPr>
          <w:sz w:val="26"/>
          <w:szCs w:val="26"/>
        </w:rPr>
        <w:t xml:space="preserve">: 0 tiết </w:t>
      </w:r>
    </w:p>
    <w:p w14:paraId="5CD08479" w14:textId="4D2DBFB7" w:rsidR="000409FD" w:rsidRPr="00721B1A" w:rsidRDefault="00A678CA" w:rsidP="007B6489">
      <w:pPr>
        <w:spacing w:line="276" w:lineRule="auto"/>
        <w:ind w:firstLine="720"/>
        <w:jc w:val="both"/>
        <w:rPr>
          <w:b/>
          <w:sz w:val="26"/>
          <w:szCs w:val="26"/>
        </w:rPr>
      </w:pPr>
      <w:r w:rsidRPr="00721B1A">
        <w:rPr>
          <w:b/>
          <w:sz w:val="26"/>
          <w:szCs w:val="26"/>
        </w:rPr>
        <w:t>D</w:t>
      </w:r>
      <w:r w:rsidR="000409FD" w:rsidRPr="00721B1A">
        <w:rPr>
          <w:b/>
          <w:sz w:val="26"/>
          <w:szCs w:val="26"/>
        </w:rPr>
        <w:t>. TỔ CHỨC, PHƯƠNG PHÁP:</w:t>
      </w:r>
    </w:p>
    <w:p w14:paraId="60C81E01" w14:textId="6AFFA45D" w:rsidR="000409FD" w:rsidRPr="00721B1A" w:rsidRDefault="000409FD" w:rsidP="007B6489">
      <w:pPr>
        <w:spacing w:line="276" w:lineRule="auto"/>
        <w:jc w:val="both"/>
        <w:rPr>
          <w:sz w:val="26"/>
          <w:szCs w:val="26"/>
        </w:rPr>
      </w:pPr>
      <w:r w:rsidRPr="00721B1A">
        <w:rPr>
          <w:b/>
          <w:sz w:val="26"/>
          <w:szCs w:val="26"/>
        </w:rPr>
        <w:tab/>
      </w:r>
      <w:r w:rsidR="003529A1" w:rsidRPr="00721B1A">
        <w:rPr>
          <w:sz w:val="26"/>
          <w:szCs w:val="26"/>
        </w:rPr>
        <w:t xml:space="preserve">1. Tổ chức: </w:t>
      </w:r>
      <w:r w:rsidRPr="00721B1A">
        <w:rPr>
          <w:sz w:val="26"/>
          <w:szCs w:val="26"/>
        </w:rPr>
        <w:t xml:space="preserve">Lấy </w:t>
      </w:r>
      <w:r w:rsidR="003529A1" w:rsidRPr="00721B1A">
        <w:rPr>
          <w:sz w:val="26"/>
          <w:szCs w:val="26"/>
        </w:rPr>
        <w:t>đội hình trung đội để lên lớp lý thuyết</w:t>
      </w:r>
      <w:r w:rsidRPr="00721B1A">
        <w:rPr>
          <w:sz w:val="26"/>
          <w:szCs w:val="26"/>
        </w:rPr>
        <w:t>.</w:t>
      </w:r>
    </w:p>
    <w:p w14:paraId="7834060B" w14:textId="77777777" w:rsidR="000409FD" w:rsidRPr="00721B1A" w:rsidRDefault="000409FD" w:rsidP="007B6489">
      <w:pPr>
        <w:spacing w:line="276" w:lineRule="auto"/>
        <w:jc w:val="both"/>
        <w:rPr>
          <w:sz w:val="26"/>
          <w:szCs w:val="26"/>
        </w:rPr>
      </w:pPr>
      <w:r w:rsidRPr="00721B1A">
        <w:rPr>
          <w:sz w:val="26"/>
          <w:szCs w:val="26"/>
        </w:rPr>
        <w:tab/>
        <w:t>2. Phương pháp</w:t>
      </w:r>
    </w:p>
    <w:p w14:paraId="7ED8D398" w14:textId="414E6C59" w:rsidR="000409FD" w:rsidRPr="00721B1A" w:rsidRDefault="000409FD" w:rsidP="007B6489">
      <w:pPr>
        <w:spacing w:line="276" w:lineRule="auto"/>
        <w:jc w:val="both"/>
        <w:rPr>
          <w:sz w:val="26"/>
          <w:szCs w:val="26"/>
        </w:rPr>
      </w:pPr>
      <w:r w:rsidRPr="00721B1A">
        <w:rPr>
          <w:sz w:val="26"/>
          <w:szCs w:val="26"/>
        </w:rPr>
        <w:tab/>
      </w:r>
      <w:r w:rsidR="00A678CA" w:rsidRPr="00721B1A">
        <w:rPr>
          <w:sz w:val="26"/>
          <w:szCs w:val="26"/>
        </w:rPr>
        <w:t>a)</w:t>
      </w:r>
      <w:r w:rsidRPr="00721B1A">
        <w:rPr>
          <w:sz w:val="26"/>
          <w:szCs w:val="26"/>
        </w:rPr>
        <w:t xml:space="preserve"> Đối với giảng viên:</w:t>
      </w:r>
      <w:r w:rsidR="000A5887" w:rsidRPr="00721B1A">
        <w:rPr>
          <w:sz w:val="26"/>
          <w:szCs w:val="26"/>
        </w:rPr>
        <w:t xml:space="preserve"> Thuyết trình, giảng giải,</w:t>
      </w:r>
      <w:r w:rsidR="003529A1" w:rsidRPr="00721B1A">
        <w:rPr>
          <w:sz w:val="26"/>
          <w:szCs w:val="26"/>
        </w:rPr>
        <w:t xml:space="preserve"> p</w:t>
      </w:r>
      <w:r w:rsidRPr="00721B1A">
        <w:rPr>
          <w:sz w:val="26"/>
          <w:szCs w:val="26"/>
        </w:rPr>
        <w:t>h</w:t>
      </w:r>
      <w:r w:rsidR="003529A1" w:rsidRPr="00721B1A">
        <w:rPr>
          <w:sz w:val="26"/>
          <w:szCs w:val="26"/>
        </w:rPr>
        <w:t>ân tích, chứng minh, vận dụng liên hệ</w:t>
      </w:r>
      <w:r w:rsidRPr="00721B1A">
        <w:rPr>
          <w:sz w:val="26"/>
          <w:szCs w:val="26"/>
        </w:rPr>
        <w:t xml:space="preserve"> với thực tiễn</w:t>
      </w:r>
      <w:r w:rsidR="003529A1" w:rsidRPr="00721B1A">
        <w:rPr>
          <w:sz w:val="26"/>
          <w:szCs w:val="26"/>
        </w:rPr>
        <w:t>,</w:t>
      </w:r>
      <w:r w:rsidRPr="00721B1A">
        <w:rPr>
          <w:sz w:val="26"/>
          <w:szCs w:val="26"/>
        </w:rPr>
        <w:t xml:space="preserve"> định hướng giúp người học tự nghiên cứu.</w:t>
      </w:r>
    </w:p>
    <w:p w14:paraId="5F3A7B4F" w14:textId="351D96EB" w:rsidR="000409FD" w:rsidRPr="00721B1A" w:rsidRDefault="00A678CA" w:rsidP="007B6489">
      <w:pPr>
        <w:spacing w:line="276" w:lineRule="auto"/>
        <w:ind w:firstLine="720"/>
        <w:jc w:val="both"/>
        <w:rPr>
          <w:sz w:val="26"/>
          <w:szCs w:val="26"/>
        </w:rPr>
      </w:pPr>
      <w:r w:rsidRPr="00721B1A">
        <w:rPr>
          <w:sz w:val="26"/>
          <w:szCs w:val="26"/>
        </w:rPr>
        <w:t>b)</w:t>
      </w:r>
      <w:r w:rsidR="000409FD" w:rsidRPr="00721B1A">
        <w:rPr>
          <w:sz w:val="26"/>
          <w:szCs w:val="26"/>
        </w:rPr>
        <w:t xml:space="preserve"> Đối với sinh viên:</w:t>
      </w:r>
      <w:r w:rsidR="003529A1" w:rsidRPr="00721B1A">
        <w:rPr>
          <w:sz w:val="26"/>
          <w:szCs w:val="26"/>
        </w:rPr>
        <w:t xml:space="preserve"> Vận dụng phương pháp học tập</w:t>
      </w:r>
      <w:r w:rsidR="000409FD" w:rsidRPr="00721B1A">
        <w:rPr>
          <w:sz w:val="26"/>
          <w:szCs w:val="26"/>
        </w:rPr>
        <w:t xml:space="preserve"> </w:t>
      </w:r>
      <w:r w:rsidR="003529A1" w:rsidRPr="00721B1A">
        <w:rPr>
          <w:sz w:val="26"/>
          <w:szCs w:val="26"/>
        </w:rPr>
        <w:t>tích cực, ghi chép nội dung cần thiết, thảo luận sôi nổi.</w:t>
      </w:r>
    </w:p>
    <w:p w14:paraId="619960BC" w14:textId="129CCCB7" w:rsidR="000409FD" w:rsidRPr="00721B1A" w:rsidRDefault="00A678CA" w:rsidP="007B6489">
      <w:pPr>
        <w:tabs>
          <w:tab w:val="left" w:pos="8130"/>
        </w:tabs>
        <w:spacing w:line="276" w:lineRule="auto"/>
        <w:ind w:firstLine="720"/>
        <w:jc w:val="both"/>
        <w:rPr>
          <w:b/>
          <w:sz w:val="26"/>
          <w:szCs w:val="26"/>
        </w:rPr>
      </w:pPr>
      <w:r w:rsidRPr="00721B1A">
        <w:rPr>
          <w:b/>
          <w:sz w:val="26"/>
          <w:szCs w:val="26"/>
        </w:rPr>
        <w:t>E</w:t>
      </w:r>
      <w:r w:rsidR="000409FD" w:rsidRPr="00721B1A">
        <w:rPr>
          <w:b/>
          <w:sz w:val="26"/>
          <w:szCs w:val="26"/>
        </w:rPr>
        <w:t>. ĐỊA ĐIỂM</w:t>
      </w:r>
      <w:r w:rsidR="000409FD" w:rsidRPr="00721B1A">
        <w:rPr>
          <w:b/>
          <w:sz w:val="26"/>
          <w:szCs w:val="26"/>
        </w:rPr>
        <w:tab/>
      </w:r>
    </w:p>
    <w:p w14:paraId="542100BC" w14:textId="3463AEB1" w:rsidR="000409FD" w:rsidRPr="00721B1A" w:rsidRDefault="000409FD" w:rsidP="007B6489">
      <w:pPr>
        <w:tabs>
          <w:tab w:val="left" w:pos="7125"/>
        </w:tabs>
        <w:spacing w:line="276" w:lineRule="auto"/>
        <w:ind w:firstLine="720"/>
        <w:jc w:val="both"/>
        <w:rPr>
          <w:sz w:val="26"/>
          <w:szCs w:val="26"/>
        </w:rPr>
      </w:pPr>
      <w:r w:rsidRPr="00721B1A">
        <w:rPr>
          <w:sz w:val="26"/>
          <w:szCs w:val="26"/>
        </w:rPr>
        <w:t xml:space="preserve">Phòng học </w:t>
      </w:r>
      <w:r w:rsidR="003529A1" w:rsidRPr="00721B1A">
        <w:rPr>
          <w:sz w:val="26"/>
          <w:szCs w:val="26"/>
        </w:rPr>
        <w:t>theo lịch</w:t>
      </w:r>
      <w:r w:rsidR="000A5887" w:rsidRPr="00721B1A">
        <w:rPr>
          <w:sz w:val="26"/>
          <w:szCs w:val="26"/>
        </w:rPr>
        <w:t xml:space="preserve"> giảng dạy</w:t>
      </w:r>
      <w:r w:rsidR="003529A1" w:rsidRPr="00721B1A">
        <w:rPr>
          <w:sz w:val="26"/>
          <w:szCs w:val="26"/>
        </w:rPr>
        <w:t xml:space="preserve"> của Ban Giám đốc Trung tâm</w:t>
      </w:r>
      <w:r w:rsidRPr="00721B1A">
        <w:rPr>
          <w:sz w:val="26"/>
          <w:szCs w:val="26"/>
        </w:rPr>
        <w:tab/>
      </w:r>
    </w:p>
    <w:p w14:paraId="1126107B" w14:textId="04B76DE8" w:rsidR="000409FD" w:rsidRPr="00721B1A" w:rsidRDefault="00A678CA" w:rsidP="007B6489">
      <w:pPr>
        <w:spacing w:line="276" w:lineRule="auto"/>
        <w:ind w:firstLine="720"/>
        <w:jc w:val="both"/>
        <w:rPr>
          <w:b/>
          <w:sz w:val="26"/>
          <w:szCs w:val="26"/>
        </w:rPr>
      </w:pPr>
      <w:r w:rsidRPr="00721B1A">
        <w:rPr>
          <w:b/>
          <w:sz w:val="26"/>
          <w:szCs w:val="26"/>
        </w:rPr>
        <w:t>F</w:t>
      </w:r>
      <w:r w:rsidR="000409FD" w:rsidRPr="00721B1A">
        <w:rPr>
          <w:b/>
          <w:sz w:val="26"/>
          <w:szCs w:val="26"/>
        </w:rPr>
        <w:t>. VẬT CHẤT ĐẢM BẢO</w:t>
      </w:r>
    </w:p>
    <w:p w14:paraId="34712EF0" w14:textId="47FA90E7" w:rsidR="00E93BF0" w:rsidRPr="00721B1A" w:rsidRDefault="00A678CA" w:rsidP="007B6489">
      <w:pPr>
        <w:spacing w:line="276" w:lineRule="auto"/>
        <w:ind w:firstLine="720"/>
        <w:jc w:val="both"/>
        <w:rPr>
          <w:b/>
          <w:sz w:val="26"/>
          <w:szCs w:val="26"/>
        </w:rPr>
      </w:pPr>
      <w:r w:rsidRPr="00721B1A">
        <w:rPr>
          <w:b/>
          <w:sz w:val="26"/>
          <w:szCs w:val="26"/>
        </w:rPr>
        <w:t>1.</w:t>
      </w:r>
      <w:r w:rsidR="000409FD" w:rsidRPr="00721B1A">
        <w:rPr>
          <w:b/>
          <w:sz w:val="26"/>
          <w:szCs w:val="26"/>
        </w:rPr>
        <w:t xml:space="preserve"> Đối với giảng viên: </w:t>
      </w:r>
    </w:p>
    <w:p w14:paraId="7C52EC89" w14:textId="34B386D7" w:rsidR="000409FD" w:rsidRPr="00721B1A" w:rsidRDefault="00E93BF0" w:rsidP="007B6489">
      <w:pPr>
        <w:spacing w:line="276" w:lineRule="auto"/>
        <w:ind w:firstLine="720"/>
        <w:jc w:val="both"/>
        <w:rPr>
          <w:sz w:val="26"/>
          <w:szCs w:val="26"/>
        </w:rPr>
      </w:pPr>
      <w:r w:rsidRPr="00721B1A">
        <w:rPr>
          <w:sz w:val="26"/>
          <w:szCs w:val="26"/>
        </w:rPr>
        <w:t xml:space="preserve">+ </w:t>
      </w:r>
      <w:r w:rsidR="000409FD" w:rsidRPr="00721B1A">
        <w:rPr>
          <w:sz w:val="26"/>
          <w:szCs w:val="26"/>
        </w:rPr>
        <w:t>Giáo án,</w:t>
      </w:r>
      <w:r w:rsidR="003529A1" w:rsidRPr="00721B1A">
        <w:rPr>
          <w:sz w:val="26"/>
          <w:szCs w:val="26"/>
        </w:rPr>
        <w:t xml:space="preserve"> tài liệu,</w:t>
      </w:r>
      <w:r w:rsidR="000409FD" w:rsidRPr="00721B1A">
        <w:rPr>
          <w:sz w:val="26"/>
          <w:szCs w:val="26"/>
        </w:rPr>
        <w:t xml:space="preserve"> </w:t>
      </w:r>
      <w:r w:rsidR="003529A1" w:rsidRPr="00721B1A">
        <w:rPr>
          <w:sz w:val="26"/>
          <w:szCs w:val="26"/>
        </w:rPr>
        <w:t>máy tính các nhân, máy chiếu và các</w:t>
      </w:r>
      <w:r w:rsidR="000409FD" w:rsidRPr="00721B1A">
        <w:rPr>
          <w:sz w:val="26"/>
          <w:szCs w:val="26"/>
        </w:rPr>
        <w:t xml:space="preserve"> phương tiện </w:t>
      </w:r>
      <w:r w:rsidR="003529A1" w:rsidRPr="00721B1A">
        <w:rPr>
          <w:sz w:val="26"/>
          <w:szCs w:val="26"/>
        </w:rPr>
        <w:t xml:space="preserve">hỗ trợ </w:t>
      </w:r>
      <w:r w:rsidR="000409FD" w:rsidRPr="00721B1A">
        <w:rPr>
          <w:sz w:val="26"/>
          <w:szCs w:val="26"/>
        </w:rPr>
        <w:t>giảng dạy</w:t>
      </w:r>
      <w:r w:rsidR="003529A1" w:rsidRPr="00721B1A">
        <w:rPr>
          <w:sz w:val="26"/>
          <w:szCs w:val="26"/>
        </w:rPr>
        <w:t xml:space="preserve"> khác...</w:t>
      </w:r>
      <w:r w:rsidR="000409FD" w:rsidRPr="00721B1A">
        <w:rPr>
          <w:sz w:val="26"/>
          <w:szCs w:val="26"/>
        </w:rPr>
        <w:t>.</w:t>
      </w:r>
    </w:p>
    <w:p w14:paraId="6648B993" w14:textId="16095EE2" w:rsidR="00E93BF0" w:rsidRPr="00721B1A" w:rsidRDefault="00E93BF0" w:rsidP="00E93BF0">
      <w:pPr>
        <w:spacing w:before="120" w:line="360" w:lineRule="auto"/>
        <w:ind w:firstLine="567"/>
        <w:rPr>
          <w:sz w:val="26"/>
          <w:szCs w:val="26"/>
        </w:rPr>
      </w:pPr>
      <w:r w:rsidRPr="00721B1A">
        <w:rPr>
          <w:sz w:val="26"/>
          <w:szCs w:val="26"/>
        </w:rPr>
        <w:t xml:space="preserve">+  </w:t>
      </w:r>
      <w:r w:rsidRPr="00721B1A">
        <w:rPr>
          <w:sz w:val="26"/>
          <w:szCs w:val="26"/>
          <w:lang w:val="vi-VN"/>
        </w:rPr>
        <w:t>Tập bài giảng học phần Đường lối quốc phòng và an ninh của Đảng cộng sản Việt Nam</w:t>
      </w:r>
      <w:r w:rsidRPr="00721B1A">
        <w:rPr>
          <w:sz w:val="26"/>
          <w:szCs w:val="26"/>
        </w:rPr>
        <w:t xml:space="preserve"> do Khoa Chính trị TTGDQP&amp;AN Trường ĐHSP Hà Nội 2 biên soạn năm 2020</w:t>
      </w:r>
      <w:r w:rsidRPr="00721B1A">
        <w:rPr>
          <w:sz w:val="26"/>
          <w:szCs w:val="26"/>
          <w:lang w:val="vi-VN"/>
        </w:rPr>
        <w:t xml:space="preserve"> </w:t>
      </w:r>
    </w:p>
    <w:p w14:paraId="680E7340" w14:textId="77777777" w:rsidR="00A678CA" w:rsidRPr="00721B1A" w:rsidRDefault="00A678CA" w:rsidP="007B6489">
      <w:pPr>
        <w:spacing w:line="276" w:lineRule="auto"/>
        <w:ind w:firstLine="720"/>
        <w:jc w:val="both"/>
        <w:rPr>
          <w:b/>
          <w:sz w:val="26"/>
          <w:szCs w:val="26"/>
        </w:rPr>
      </w:pPr>
      <w:r w:rsidRPr="00721B1A">
        <w:rPr>
          <w:b/>
          <w:sz w:val="26"/>
          <w:szCs w:val="26"/>
        </w:rPr>
        <w:t>2.</w:t>
      </w:r>
      <w:r w:rsidR="000409FD" w:rsidRPr="00721B1A">
        <w:rPr>
          <w:b/>
          <w:sz w:val="26"/>
          <w:szCs w:val="26"/>
        </w:rPr>
        <w:t xml:space="preserve"> Đối với sinh viên: </w:t>
      </w:r>
    </w:p>
    <w:p w14:paraId="14494A45" w14:textId="5BEE826D" w:rsidR="000409FD" w:rsidRPr="00721B1A" w:rsidRDefault="000409FD" w:rsidP="007B6489">
      <w:pPr>
        <w:spacing w:line="276" w:lineRule="auto"/>
        <w:ind w:firstLine="720"/>
        <w:jc w:val="both"/>
        <w:rPr>
          <w:b/>
          <w:sz w:val="26"/>
          <w:szCs w:val="26"/>
        </w:rPr>
      </w:pPr>
      <w:r w:rsidRPr="00721B1A">
        <w:rPr>
          <w:sz w:val="26"/>
          <w:szCs w:val="26"/>
        </w:rPr>
        <w:t>Vở, bút, tài liệu tham khảo.</w:t>
      </w:r>
    </w:p>
    <w:p w14:paraId="5AB2EE57" w14:textId="7595357C" w:rsidR="000409FD" w:rsidRPr="00721B1A" w:rsidRDefault="00A678CA" w:rsidP="007B6489">
      <w:pPr>
        <w:spacing w:line="276" w:lineRule="auto"/>
        <w:ind w:firstLine="720"/>
        <w:jc w:val="both"/>
        <w:rPr>
          <w:b/>
          <w:sz w:val="26"/>
          <w:szCs w:val="26"/>
        </w:rPr>
      </w:pPr>
      <w:r w:rsidRPr="00721B1A">
        <w:rPr>
          <w:b/>
          <w:sz w:val="26"/>
          <w:szCs w:val="26"/>
        </w:rPr>
        <w:t>G</w:t>
      </w:r>
      <w:r w:rsidR="000409FD" w:rsidRPr="00721B1A">
        <w:rPr>
          <w:b/>
          <w:sz w:val="26"/>
          <w:szCs w:val="26"/>
        </w:rPr>
        <w:t>. TÀI LIỆU HỌC TẬP, THAM KHẢO:</w:t>
      </w:r>
    </w:p>
    <w:p w14:paraId="1D6E5F11" w14:textId="77777777" w:rsidR="000409FD" w:rsidRPr="00721B1A" w:rsidRDefault="000409FD" w:rsidP="007B6489">
      <w:pPr>
        <w:spacing w:line="276" w:lineRule="auto"/>
        <w:jc w:val="both"/>
        <w:rPr>
          <w:b/>
          <w:iCs/>
          <w:sz w:val="26"/>
          <w:szCs w:val="26"/>
        </w:rPr>
      </w:pPr>
      <w:r w:rsidRPr="00721B1A">
        <w:rPr>
          <w:b/>
          <w:sz w:val="26"/>
          <w:szCs w:val="26"/>
        </w:rPr>
        <w:tab/>
      </w:r>
      <w:r w:rsidRPr="00721B1A">
        <w:rPr>
          <w:b/>
          <w:iCs/>
          <w:sz w:val="26"/>
          <w:szCs w:val="26"/>
        </w:rPr>
        <w:t>1. Tài liệu học tập:</w:t>
      </w:r>
    </w:p>
    <w:p w14:paraId="2E41D263" w14:textId="1EB9CD11" w:rsidR="000409FD" w:rsidRPr="00721B1A" w:rsidRDefault="00702F33" w:rsidP="007B6489">
      <w:pPr>
        <w:spacing w:line="276" w:lineRule="auto"/>
        <w:ind w:firstLine="720"/>
        <w:jc w:val="both"/>
        <w:rPr>
          <w:sz w:val="26"/>
          <w:szCs w:val="26"/>
        </w:rPr>
      </w:pPr>
      <w:r w:rsidRPr="00721B1A">
        <w:rPr>
          <w:sz w:val="26"/>
          <w:szCs w:val="26"/>
        </w:rPr>
        <w:lastRenderedPageBreak/>
        <w:t xml:space="preserve">- </w:t>
      </w:r>
      <w:r w:rsidR="000409FD" w:rsidRPr="00721B1A">
        <w:rPr>
          <w:sz w:val="26"/>
          <w:szCs w:val="26"/>
        </w:rPr>
        <w:t xml:space="preserve">Giáo trình giáo dục quốc phòng </w:t>
      </w:r>
      <w:r w:rsidR="000409FD" w:rsidRPr="00721B1A">
        <w:rPr>
          <w:b/>
          <w:sz w:val="26"/>
          <w:szCs w:val="26"/>
        </w:rPr>
        <w:t>-</w:t>
      </w:r>
      <w:r w:rsidR="000409FD" w:rsidRPr="00721B1A">
        <w:rPr>
          <w:sz w:val="26"/>
          <w:szCs w:val="26"/>
        </w:rPr>
        <w:t xml:space="preserve"> an ninh tập 1 Nxb Giáo dục, Hà Nội năm 2019.</w:t>
      </w:r>
    </w:p>
    <w:p w14:paraId="62E698FE" w14:textId="73614389" w:rsidR="000409FD" w:rsidRPr="00721B1A" w:rsidRDefault="00702F33" w:rsidP="00E93BF0">
      <w:pPr>
        <w:spacing w:before="120" w:line="360" w:lineRule="auto"/>
        <w:ind w:firstLine="567"/>
        <w:rPr>
          <w:sz w:val="26"/>
          <w:szCs w:val="26"/>
          <w:lang w:val="vi-VN"/>
        </w:rPr>
      </w:pPr>
      <w:r w:rsidRPr="00721B1A">
        <w:rPr>
          <w:sz w:val="26"/>
          <w:szCs w:val="26"/>
        </w:rPr>
        <w:t>-</w:t>
      </w:r>
      <w:r w:rsidR="000409FD" w:rsidRPr="00721B1A">
        <w:rPr>
          <w:sz w:val="26"/>
          <w:szCs w:val="26"/>
        </w:rPr>
        <w:t xml:space="preserve"> </w:t>
      </w:r>
      <w:r w:rsidR="00E93BF0" w:rsidRPr="00721B1A">
        <w:rPr>
          <w:sz w:val="26"/>
          <w:szCs w:val="26"/>
        </w:rPr>
        <w:t xml:space="preserve"> </w:t>
      </w:r>
      <w:r w:rsidR="00E93BF0" w:rsidRPr="00721B1A">
        <w:rPr>
          <w:sz w:val="26"/>
          <w:szCs w:val="26"/>
          <w:lang w:val="vi-VN"/>
        </w:rPr>
        <w:t>Tập bài giảng học phần Đường lối quốc phòng và an ninh của Đảng cộng sản Việt Nam</w:t>
      </w:r>
      <w:r w:rsidR="00E93BF0" w:rsidRPr="00721B1A">
        <w:rPr>
          <w:sz w:val="26"/>
          <w:szCs w:val="26"/>
        </w:rPr>
        <w:t xml:space="preserve"> do Khoa Chính trị TTGDQP&amp;AN Trường ĐHSP Hà Nội 2 biên soạn năm 2020</w:t>
      </w:r>
      <w:r w:rsidR="00E93BF0" w:rsidRPr="00721B1A">
        <w:rPr>
          <w:sz w:val="26"/>
          <w:szCs w:val="26"/>
          <w:lang w:val="vi-VN"/>
        </w:rPr>
        <w:t xml:space="preserve"> </w:t>
      </w:r>
    </w:p>
    <w:p w14:paraId="7D2306B3" w14:textId="2E0F69F7" w:rsidR="00E93BF0" w:rsidRPr="00721B1A" w:rsidRDefault="00E93BF0" w:rsidP="00E93BF0">
      <w:pPr>
        <w:spacing w:before="120" w:line="360" w:lineRule="auto"/>
        <w:ind w:firstLine="567"/>
        <w:rPr>
          <w:b/>
          <w:iCs/>
          <w:sz w:val="26"/>
          <w:szCs w:val="26"/>
        </w:rPr>
      </w:pPr>
      <w:r w:rsidRPr="00721B1A">
        <w:rPr>
          <w:b/>
          <w:iCs/>
          <w:sz w:val="26"/>
          <w:szCs w:val="26"/>
        </w:rPr>
        <w:t>2. Tài liệu tham khảo:</w:t>
      </w:r>
    </w:p>
    <w:p w14:paraId="206106D8" w14:textId="7E941E05" w:rsidR="00702F33" w:rsidRPr="00721B1A" w:rsidRDefault="00702F33" w:rsidP="00E93BF0">
      <w:pPr>
        <w:spacing w:before="120" w:line="360" w:lineRule="auto"/>
        <w:ind w:firstLine="567"/>
        <w:rPr>
          <w:noProof/>
          <w:sz w:val="26"/>
          <w:szCs w:val="26"/>
        </w:rPr>
      </w:pPr>
      <w:r w:rsidRPr="00721B1A">
        <w:rPr>
          <w:sz w:val="26"/>
          <w:szCs w:val="26"/>
          <w:lang w:val="pl-PL"/>
        </w:rPr>
        <w:t xml:space="preserve">- </w:t>
      </w:r>
      <w:r w:rsidRPr="00721B1A">
        <w:rPr>
          <w:noProof/>
          <w:sz w:val="26"/>
          <w:szCs w:val="26"/>
        </w:rPr>
        <w:t xml:space="preserve"> ThS. Kiều Hữu Hải và các cộng sự (2017). Giáo trình Xây dựng, bảo vệ chủ quyền lãnh thổ, biên giới quốc gia và Biển đảo Việt nam. Nxb Giáo dục Việt Nam</w:t>
      </w:r>
    </w:p>
    <w:p w14:paraId="1350B070" w14:textId="720C6164" w:rsidR="005923B6" w:rsidRPr="00721B1A" w:rsidRDefault="005923B6" w:rsidP="00E93BF0">
      <w:pPr>
        <w:spacing w:before="120" w:line="360" w:lineRule="auto"/>
        <w:ind w:firstLine="567"/>
        <w:rPr>
          <w:iCs/>
          <w:sz w:val="26"/>
          <w:szCs w:val="26"/>
        </w:rPr>
      </w:pPr>
      <w:r w:rsidRPr="00721B1A">
        <w:rPr>
          <w:iCs/>
          <w:sz w:val="26"/>
          <w:szCs w:val="26"/>
        </w:rPr>
        <w:t>- Văn kiện Đại hội XIV của Đảng, 2026</w:t>
      </w:r>
    </w:p>
    <w:p w14:paraId="09856942" w14:textId="158589A5" w:rsidR="000409FD" w:rsidRPr="00721B1A" w:rsidRDefault="00702F33" w:rsidP="007B6489">
      <w:pPr>
        <w:spacing w:line="276" w:lineRule="auto"/>
        <w:rPr>
          <w:b/>
          <w:sz w:val="26"/>
          <w:szCs w:val="26"/>
          <w:lang w:val="pt-BR"/>
        </w:rPr>
      </w:pPr>
      <w:r w:rsidRPr="00721B1A">
        <w:rPr>
          <w:b/>
          <w:sz w:val="26"/>
          <w:szCs w:val="26"/>
          <w:lang w:val="pt-BR"/>
        </w:rPr>
        <w:t>II</w:t>
      </w:r>
      <w:r w:rsidR="000409FD" w:rsidRPr="00721B1A">
        <w:rPr>
          <w:b/>
          <w:sz w:val="26"/>
          <w:szCs w:val="26"/>
          <w:lang w:val="pt-BR"/>
        </w:rPr>
        <w:t>. TIẾN TRÌNH GIẢNG DẠY</w:t>
      </w:r>
    </w:p>
    <w:p w14:paraId="5E23AC6B" w14:textId="77777777" w:rsidR="000409FD" w:rsidRPr="00721B1A" w:rsidRDefault="000409FD" w:rsidP="007B6489">
      <w:pPr>
        <w:spacing w:line="276" w:lineRule="auto"/>
        <w:jc w:val="center"/>
        <w:rPr>
          <w:b/>
          <w:sz w:val="26"/>
          <w:szCs w:val="26"/>
          <w:lang w:val="pt-BR"/>
        </w:rPr>
      </w:pP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270AD3" w:rsidRPr="00721B1A" w14:paraId="5B5A0E85" w14:textId="77777777" w:rsidTr="005923B6">
        <w:trPr>
          <w:trHeight w:val="577"/>
        </w:trPr>
        <w:tc>
          <w:tcPr>
            <w:tcW w:w="2123" w:type="dxa"/>
            <w:vMerge w:val="restart"/>
          </w:tcPr>
          <w:p w14:paraId="199A5B7E" w14:textId="77777777" w:rsidR="000409FD" w:rsidRPr="00721B1A" w:rsidRDefault="000409FD" w:rsidP="007B6489">
            <w:pPr>
              <w:spacing w:line="276" w:lineRule="auto"/>
              <w:jc w:val="center"/>
              <w:rPr>
                <w:b/>
                <w:sz w:val="26"/>
                <w:szCs w:val="26"/>
              </w:rPr>
            </w:pPr>
            <w:r w:rsidRPr="00721B1A">
              <w:rPr>
                <w:b/>
                <w:sz w:val="26"/>
                <w:szCs w:val="26"/>
              </w:rPr>
              <w:t>Thứ tự nội dung</w:t>
            </w:r>
          </w:p>
        </w:tc>
        <w:tc>
          <w:tcPr>
            <w:tcW w:w="866" w:type="dxa"/>
            <w:vMerge w:val="restart"/>
          </w:tcPr>
          <w:p w14:paraId="51B4A359" w14:textId="77777777" w:rsidR="000409FD" w:rsidRPr="00721B1A" w:rsidRDefault="000409FD" w:rsidP="005923B6">
            <w:pPr>
              <w:spacing w:line="276" w:lineRule="auto"/>
              <w:jc w:val="center"/>
              <w:rPr>
                <w:b/>
                <w:sz w:val="26"/>
                <w:szCs w:val="26"/>
              </w:rPr>
            </w:pPr>
            <w:r w:rsidRPr="00721B1A">
              <w:rPr>
                <w:b/>
                <w:sz w:val="26"/>
                <w:szCs w:val="26"/>
              </w:rPr>
              <w:t>Thời gian</w:t>
            </w:r>
          </w:p>
          <w:p w14:paraId="19EB7E7A" w14:textId="77777777" w:rsidR="000409FD" w:rsidRPr="00721B1A" w:rsidRDefault="000409FD" w:rsidP="005923B6">
            <w:pPr>
              <w:spacing w:line="276" w:lineRule="auto"/>
              <w:jc w:val="center"/>
              <w:rPr>
                <w:sz w:val="26"/>
                <w:szCs w:val="26"/>
              </w:rPr>
            </w:pPr>
            <w:r w:rsidRPr="00721B1A">
              <w:rPr>
                <w:sz w:val="26"/>
                <w:szCs w:val="26"/>
              </w:rPr>
              <w:t>(Phút)</w:t>
            </w:r>
          </w:p>
        </w:tc>
        <w:tc>
          <w:tcPr>
            <w:tcW w:w="4142" w:type="dxa"/>
            <w:gridSpan w:val="2"/>
          </w:tcPr>
          <w:p w14:paraId="7A5FCC6F" w14:textId="77777777" w:rsidR="000409FD" w:rsidRPr="00721B1A" w:rsidRDefault="000409FD" w:rsidP="007B6489">
            <w:pPr>
              <w:spacing w:line="276" w:lineRule="auto"/>
              <w:jc w:val="center"/>
              <w:rPr>
                <w:b/>
                <w:sz w:val="26"/>
                <w:szCs w:val="26"/>
              </w:rPr>
            </w:pPr>
            <w:r w:rsidRPr="00721B1A">
              <w:rPr>
                <w:b/>
                <w:sz w:val="26"/>
                <w:szCs w:val="26"/>
              </w:rPr>
              <w:t>Phương pháp tiến hành</w:t>
            </w:r>
          </w:p>
        </w:tc>
        <w:tc>
          <w:tcPr>
            <w:tcW w:w="2221" w:type="dxa"/>
            <w:vMerge w:val="restart"/>
          </w:tcPr>
          <w:p w14:paraId="4832AE6B" w14:textId="77777777" w:rsidR="000409FD" w:rsidRPr="00721B1A" w:rsidRDefault="000409FD" w:rsidP="007B6489">
            <w:pPr>
              <w:spacing w:line="276" w:lineRule="auto"/>
              <w:jc w:val="center"/>
              <w:rPr>
                <w:b/>
                <w:sz w:val="26"/>
                <w:szCs w:val="26"/>
              </w:rPr>
            </w:pPr>
            <w:r w:rsidRPr="00721B1A">
              <w:rPr>
                <w:b/>
                <w:sz w:val="26"/>
                <w:szCs w:val="26"/>
              </w:rPr>
              <w:t>Vật chất</w:t>
            </w:r>
          </w:p>
        </w:tc>
      </w:tr>
      <w:tr w:rsidR="00270AD3" w:rsidRPr="00721B1A" w14:paraId="473B3D2A" w14:textId="77777777" w:rsidTr="005923B6">
        <w:tc>
          <w:tcPr>
            <w:tcW w:w="2123" w:type="dxa"/>
            <w:vMerge/>
          </w:tcPr>
          <w:p w14:paraId="28EBE161" w14:textId="77777777" w:rsidR="000409FD" w:rsidRPr="00721B1A" w:rsidRDefault="000409FD" w:rsidP="007B6489">
            <w:pPr>
              <w:spacing w:line="276" w:lineRule="auto"/>
              <w:jc w:val="center"/>
              <w:rPr>
                <w:b/>
                <w:sz w:val="26"/>
                <w:szCs w:val="26"/>
              </w:rPr>
            </w:pPr>
          </w:p>
        </w:tc>
        <w:tc>
          <w:tcPr>
            <w:tcW w:w="866" w:type="dxa"/>
            <w:vMerge/>
          </w:tcPr>
          <w:p w14:paraId="7C3210A4" w14:textId="77777777" w:rsidR="000409FD" w:rsidRPr="00721B1A" w:rsidRDefault="000409FD" w:rsidP="005923B6">
            <w:pPr>
              <w:spacing w:line="276" w:lineRule="auto"/>
              <w:jc w:val="center"/>
              <w:rPr>
                <w:b/>
                <w:sz w:val="26"/>
                <w:szCs w:val="26"/>
              </w:rPr>
            </w:pPr>
          </w:p>
        </w:tc>
        <w:tc>
          <w:tcPr>
            <w:tcW w:w="2540" w:type="dxa"/>
          </w:tcPr>
          <w:p w14:paraId="27B54B95" w14:textId="77777777" w:rsidR="000409FD" w:rsidRPr="00721B1A" w:rsidRDefault="000409FD" w:rsidP="007B6489">
            <w:pPr>
              <w:spacing w:line="276" w:lineRule="auto"/>
              <w:jc w:val="center"/>
              <w:rPr>
                <w:b/>
                <w:sz w:val="26"/>
                <w:szCs w:val="26"/>
              </w:rPr>
            </w:pPr>
            <w:r w:rsidRPr="00721B1A">
              <w:rPr>
                <w:b/>
                <w:sz w:val="26"/>
                <w:szCs w:val="26"/>
              </w:rPr>
              <w:t>Giáo viên</w:t>
            </w:r>
          </w:p>
        </w:tc>
        <w:tc>
          <w:tcPr>
            <w:tcW w:w="1602" w:type="dxa"/>
          </w:tcPr>
          <w:p w14:paraId="71214B19" w14:textId="77777777" w:rsidR="000409FD" w:rsidRPr="00721B1A" w:rsidRDefault="000409FD" w:rsidP="007B6489">
            <w:pPr>
              <w:spacing w:line="276" w:lineRule="auto"/>
              <w:jc w:val="center"/>
              <w:rPr>
                <w:b/>
                <w:sz w:val="26"/>
                <w:szCs w:val="26"/>
              </w:rPr>
            </w:pPr>
            <w:r w:rsidRPr="00721B1A">
              <w:rPr>
                <w:b/>
                <w:sz w:val="26"/>
                <w:szCs w:val="26"/>
              </w:rPr>
              <w:t>Sinh viên</w:t>
            </w:r>
          </w:p>
        </w:tc>
        <w:tc>
          <w:tcPr>
            <w:tcW w:w="2221" w:type="dxa"/>
            <w:vMerge/>
          </w:tcPr>
          <w:p w14:paraId="254AF239" w14:textId="77777777" w:rsidR="000409FD" w:rsidRPr="00721B1A" w:rsidRDefault="000409FD" w:rsidP="007B6489">
            <w:pPr>
              <w:spacing w:line="276" w:lineRule="auto"/>
              <w:jc w:val="center"/>
              <w:rPr>
                <w:b/>
                <w:sz w:val="26"/>
                <w:szCs w:val="26"/>
              </w:rPr>
            </w:pPr>
          </w:p>
        </w:tc>
      </w:tr>
      <w:tr w:rsidR="00270AD3" w:rsidRPr="00721B1A" w14:paraId="2AD61CBB" w14:textId="77777777" w:rsidTr="005923B6">
        <w:tc>
          <w:tcPr>
            <w:tcW w:w="2123" w:type="dxa"/>
          </w:tcPr>
          <w:p w14:paraId="46A64089" w14:textId="77777777" w:rsidR="000409FD" w:rsidRPr="00721B1A" w:rsidRDefault="000409FD" w:rsidP="007B6489">
            <w:pPr>
              <w:spacing w:line="276" w:lineRule="auto"/>
              <w:jc w:val="both"/>
              <w:rPr>
                <w:b/>
                <w:sz w:val="26"/>
                <w:szCs w:val="26"/>
              </w:rPr>
            </w:pPr>
            <w:r w:rsidRPr="00721B1A">
              <w:rPr>
                <w:b/>
                <w:sz w:val="26"/>
                <w:szCs w:val="26"/>
              </w:rPr>
              <w:t>A. Phần mở đầu</w:t>
            </w:r>
          </w:p>
        </w:tc>
        <w:tc>
          <w:tcPr>
            <w:tcW w:w="866" w:type="dxa"/>
          </w:tcPr>
          <w:p w14:paraId="73069E29" w14:textId="10ED8469" w:rsidR="000409FD" w:rsidRPr="00721B1A" w:rsidRDefault="00704EAC" w:rsidP="005923B6">
            <w:pPr>
              <w:spacing w:line="276" w:lineRule="auto"/>
              <w:jc w:val="center"/>
              <w:rPr>
                <w:b/>
                <w:sz w:val="26"/>
                <w:szCs w:val="26"/>
              </w:rPr>
            </w:pPr>
            <w:r w:rsidRPr="00721B1A">
              <w:rPr>
                <w:b/>
                <w:sz w:val="26"/>
                <w:szCs w:val="26"/>
              </w:rPr>
              <w:t>5</w:t>
            </w:r>
          </w:p>
        </w:tc>
        <w:tc>
          <w:tcPr>
            <w:tcW w:w="2540" w:type="dxa"/>
          </w:tcPr>
          <w:p w14:paraId="5FEE754B" w14:textId="77777777" w:rsidR="000409FD" w:rsidRPr="00721B1A" w:rsidRDefault="000409FD" w:rsidP="007B6489">
            <w:pPr>
              <w:spacing w:line="276" w:lineRule="auto"/>
              <w:jc w:val="both"/>
              <w:rPr>
                <w:b/>
                <w:sz w:val="26"/>
                <w:szCs w:val="26"/>
              </w:rPr>
            </w:pPr>
            <w:r w:rsidRPr="00721B1A">
              <w:rPr>
                <w:sz w:val="26"/>
                <w:szCs w:val="26"/>
              </w:rPr>
              <w:t>Giới thiệu nêu lên được sự cần thiết và tầm quan trọng của bài</w:t>
            </w:r>
          </w:p>
        </w:tc>
        <w:tc>
          <w:tcPr>
            <w:tcW w:w="1602" w:type="dxa"/>
          </w:tcPr>
          <w:p w14:paraId="5A169563" w14:textId="77777777" w:rsidR="000409FD" w:rsidRPr="00721B1A" w:rsidRDefault="000409FD" w:rsidP="007B6489">
            <w:pPr>
              <w:spacing w:line="276" w:lineRule="auto"/>
              <w:jc w:val="both"/>
              <w:rPr>
                <w:b/>
                <w:sz w:val="26"/>
                <w:szCs w:val="26"/>
              </w:rPr>
            </w:pPr>
            <w:r w:rsidRPr="00721B1A">
              <w:rPr>
                <w:sz w:val="26"/>
                <w:szCs w:val="26"/>
              </w:rPr>
              <w:t>Chú ý nghe, ghi chép theo ý hiểu</w:t>
            </w:r>
          </w:p>
        </w:tc>
        <w:tc>
          <w:tcPr>
            <w:tcW w:w="2221" w:type="dxa"/>
          </w:tcPr>
          <w:p w14:paraId="2F6DDA52" w14:textId="0D3E9583" w:rsidR="000409FD" w:rsidRPr="00721B1A" w:rsidRDefault="000409FD" w:rsidP="007B6489">
            <w:pPr>
              <w:spacing w:line="276" w:lineRule="auto"/>
              <w:jc w:val="both"/>
              <w:rPr>
                <w:sz w:val="26"/>
                <w:szCs w:val="26"/>
              </w:rPr>
            </w:pPr>
            <w:r w:rsidRPr="00721B1A">
              <w:rPr>
                <w:sz w:val="26"/>
                <w:szCs w:val="26"/>
              </w:rPr>
              <w:t>- Giảng viên: Giáo án</w:t>
            </w:r>
            <w:r w:rsidR="002350D8" w:rsidRPr="00721B1A">
              <w:rPr>
                <w:sz w:val="26"/>
                <w:szCs w:val="26"/>
              </w:rPr>
              <w:t>, tài liệu</w:t>
            </w:r>
            <w:r w:rsidRPr="00721B1A">
              <w:rPr>
                <w:sz w:val="26"/>
                <w:szCs w:val="26"/>
              </w:rPr>
              <w:t>; vật chất giảng dạy</w:t>
            </w:r>
          </w:p>
          <w:p w14:paraId="245D5016" w14:textId="77777777" w:rsidR="000409FD" w:rsidRPr="00721B1A" w:rsidRDefault="000409FD" w:rsidP="007B6489">
            <w:pPr>
              <w:spacing w:line="276" w:lineRule="auto"/>
              <w:jc w:val="both"/>
              <w:rPr>
                <w:b/>
                <w:sz w:val="26"/>
                <w:szCs w:val="26"/>
              </w:rPr>
            </w:pPr>
            <w:r w:rsidRPr="00721B1A">
              <w:rPr>
                <w:b/>
                <w:sz w:val="26"/>
                <w:szCs w:val="26"/>
              </w:rPr>
              <w:t xml:space="preserve">- </w:t>
            </w:r>
            <w:r w:rsidRPr="00721B1A">
              <w:rPr>
                <w:bCs/>
                <w:sz w:val="26"/>
                <w:szCs w:val="26"/>
              </w:rPr>
              <w:t>Sinh viên: TLHT, vở, bút</w:t>
            </w:r>
          </w:p>
        </w:tc>
      </w:tr>
      <w:tr w:rsidR="00270AD3" w:rsidRPr="00721B1A" w14:paraId="4D7726EC" w14:textId="77777777" w:rsidTr="005923B6">
        <w:tc>
          <w:tcPr>
            <w:tcW w:w="2123" w:type="dxa"/>
          </w:tcPr>
          <w:p w14:paraId="7319095F" w14:textId="6ED910C3" w:rsidR="002350D8" w:rsidRPr="00721B1A" w:rsidRDefault="008407B6" w:rsidP="007B6489">
            <w:pPr>
              <w:spacing w:line="276" w:lineRule="auto"/>
              <w:jc w:val="both"/>
              <w:rPr>
                <w:b/>
                <w:sz w:val="26"/>
                <w:szCs w:val="26"/>
              </w:rPr>
            </w:pPr>
            <w:r w:rsidRPr="00721B1A">
              <w:rPr>
                <w:b/>
                <w:sz w:val="26"/>
                <w:szCs w:val="26"/>
              </w:rPr>
              <w:t xml:space="preserve">B. </w:t>
            </w:r>
            <w:r w:rsidR="002350D8" w:rsidRPr="00721B1A">
              <w:rPr>
                <w:b/>
                <w:sz w:val="26"/>
                <w:szCs w:val="26"/>
              </w:rPr>
              <w:t>Phần nội dung</w:t>
            </w:r>
          </w:p>
        </w:tc>
        <w:tc>
          <w:tcPr>
            <w:tcW w:w="866" w:type="dxa"/>
          </w:tcPr>
          <w:p w14:paraId="228980BE" w14:textId="6B79C834" w:rsidR="002350D8" w:rsidRPr="00721B1A" w:rsidRDefault="008127FF" w:rsidP="005923B6">
            <w:pPr>
              <w:spacing w:line="276" w:lineRule="auto"/>
              <w:jc w:val="center"/>
              <w:rPr>
                <w:b/>
                <w:sz w:val="26"/>
                <w:szCs w:val="26"/>
              </w:rPr>
            </w:pPr>
            <w:r w:rsidRPr="00721B1A">
              <w:rPr>
                <w:b/>
                <w:sz w:val="26"/>
                <w:szCs w:val="26"/>
              </w:rPr>
              <w:t>175</w:t>
            </w:r>
          </w:p>
        </w:tc>
        <w:tc>
          <w:tcPr>
            <w:tcW w:w="2540" w:type="dxa"/>
          </w:tcPr>
          <w:p w14:paraId="398ADFB9" w14:textId="25F653FD" w:rsidR="002350D8" w:rsidRPr="00721B1A" w:rsidRDefault="002350D8" w:rsidP="007B6489">
            <w:pPr>
              <w:spacing w:line="276" w:lineRule="auto"/>
              <w:jc w:val="both"/>
              <w:rPr>
                <w:sz w:val="26"/>
                <w:szCs w:val="26"/>
              </w:rPr>
            </w:pPr>
            <w:r w:rsidRPr="00721B1A">
              <w:rPr>
                <w:sz w:val="26"/>
                <w:szCs w:val="26"/>
              </w:rPr>
              <w:t>Thuyết trình, phân tích, chứng minh, gắn lý luận với thực tiễn làm sáng tỏ vấn đề từ đó định hướng giúp người học tự nghiên cứu.</w:t>
            </w:r>
          </w:p>
        </w:tc>
        <w:tc>
          <w:tcPr>
            <w:tcW w:w="1602" w:type="dxa"/>
          </w:tcPr>
          <w:p w14:paraId="1FB57D52" w14:textId="77777777" w:rsidR="002350D8" w:rsidRPr="00721B1A" w:rsidRDefault="002350D8" w:rsidP="007B6489">
            <w:pPr>
              <w:spacing w:line="276" w:lineRule="auto"/>
              <w:jc w:val="both"/>
              <w:rPr>
                <w:b/>
                <w:sz w:val="26"/>
                <w:szCs w:val="26"/>
              </w:rPr>
            </w:pPr>
            <w:r w:rsidRPr="00721B1A">
              <w:rPr>
                <w:sz w:val="26"/>
                <w:szCs w:val="26"/>
              </w:rPr>
              <w:t>Chú ý nghe, ghi chép theo ý hiểu.</w:t>
            </w:r>
          </w:p>
        </w:tc>
        <w:tc>
          <w:tcPr>
            <w:tcW w:w="2221" w:type="dxa"/>
          </w:tcPr>
          <w:p w14:paraId="0AC43ABD" w14:textId="77777777" w:rsidR="002350D8" w:rsidRPr="00721B1A" w:rsidRDefault="002350D8" w:rsidP="007B6489">
            <w:pPr>
              <w:spacing w:line="276" w:lineRule="auto"/>
              <w:jc w:val="both"/>
              <w:rPr>
                <w:sz w:val="26"/>
                <w:szCs w:val="26"/>
              </w:rPr>
            </w:pPr>
            <w:r w:rsidRPr="00721B1A">
              <w:rPr>
                <w:sz w:val="26"/>
                <w:szCs w:val="26"/>
              </w:rPr>
              <w:t>- Giảng viên: Giáo án, tài liệu; vật chất giảng dạy</w:t>
            </w:r>
          </w:p>
          <w:p w14:paraId="535DB860" w14:textId="250E294C" w:rsidR="002350D8" w:rsidRPr="00721B1A" w:rsidRDefault="002350D8" w:rsidP="007B6489">
            <w:pPr>
              <w:spacing w:line="276" w:lineRule="auto"/>
              <w:jc w:val="both"/>
              <w:rPr>
                <w:b/>
                <w:sz w:val="26"/>
                <w:szCs w:val="26"/>
              </w:rPr>
            </w:pPr>
            <w:r w:rsidRPr="00721B1A">
              <w:rPr>
                <w:b/>
                <w:sz w:val="26"/>
                <w:szCs w:val="26"/>
              </w:rPr>
              <w:t xml:space="preserve">- </w:t>
            </w:r>
            <w:r w:rsidRPr="00721B1A">
              <w:rPr>
                <w:bCs/>
                <w:sz w:val="26"/>
                <w:szCs w:val="26"/>
              </w:rPr>
              <w:t>Sinh viên: TLHT, vở, bút</w:t>
            </w:r>
          </w:p>
        </w:tc>
      </w:tr>
      <w:tr w:rsidR="00270AD3" w:rsidRPr="00721B1A" w14:paraId="6B50318E" w14:textId="77777777" w:rsidTr="005923B6">
        <w:tc>
          <w:tcPr>
            <w:tcW w:w="2123" w:type="dxa"/>
          </w:tcPr>
          <w:p w14:paraId="46FE6EFD" w14:textId="3BBF33A4" w:rsidR="002350D8" w:rsidRPr="00721B1A" w:rsidRDefault="009A19FB" w:rsidP="007B6489">
            <w:pPr>
              <w:spacing w:line="276" w:lineRule="auto"/>
              <w:jc w:val="both"/>
              <w:rPr>
                <w:sz w:val="26"/>
                <w:szCs w:val="26"/>
              </w:rPr>
            </w:pPr>
            <w:r w:rsidRPr="00721B1A">
              <w:rPr>
                <w:b/>
                <w:sz w:val="26"/>
                <w:szCs w:val="26"/>
              </w:rPr>
              <w:t xml:space="preserve">Mục </w:t>
            </w:r>
            <w:r w:rsidR="00BD32B4" w:rsidRPr="00721B1A">
              <w:rPr>
                <w:b/>
                <w:sz w:val="26"/>
                <w:szCs w:val="26"/>
              </w:rPr>
              <w:t>I. Xây dựng và bảo vệ chủ quyền biển, đảo Việt Nam trong tình hình mới.</w:t>
            </w:r>
          </w:p>
        </w:tc>
        <w:tc>
          <w:tcPr>
            <w:tcW w:w="866" w:type="dxa"/>
          </w:tcPr>
          <w:p w14:paraId="29F4BC73" w14:textId="0E6E3473" w:rsidR="002350D8" w:rsidRPr="00721B1A" w:rsidRDefault="00F13C47" w:rsidP="005923B6">
            <w:pPr>
              <w:spacing w:line="276" w:lineRule="auto"/>
              <w:jc w:val="center"/>
              <w:rPr>
                <w:b/>
                <w:sz w:val="26"/>
                <w:szCs w:val="26"/>
              </w:rPr>
            </w:pPr>
            <w:r w:rsidRPr="00721B1A">
              <w:rPr>
                <w:b/>
                <w:sz w:val="26"/>
                <w:szCs w:val="26"/>
              </w:rPr>
              <w:t>85</w:t>
            </w:r>
          </w:p>
        </w:tc>
        <w:tc>
          <w:tcPr>
            <w:tcW w:w="2540" w:type="dxa"/>
          </w:tcPr>
          <w:p w14:paraId="4C4408B0" w14:textId="7A8BE002" w:rsidR="002350D8" w:rsidRPr="00721B1A" w:rsidRDefault="002350D8" w:rsidP="007B6489">
            <w:pPr>
              <w:spacing w:line="276" w:lineRule="auto"/>
              <w:jc w:val="both"/>
              <w:rPr>
                <w:sz w:val="26"/>
                <w:szCs w:val="26"/>
              </w:rPr>
            </w:pPr>
            <w:r w:rsidRPr="00721B1A">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690E23A6" w14:textId="77777777" w:rsidR="002350D8" w:rsidRPr="00721B1A" w:rsidRDefault="002350D8" w:rsidP="007B6489">
            <w:pPr>
              <w:spacing w:line="276" w:lineRule="auto"/>
              <w:jc w:val="both"/>
              <w:rPr>
                <w:b/>
                <w:sz w:val="26"/>
                <w:szCs w:val="26"/>
              </w:rPr>
            </w:pPr>
            <w:r w:rsidRPr="00721B1A">
              <w:rPr>
                <w:sz w:val="26"/>
                <w:szCs w:val="26"/>
              </w:rPr>
              <w:t>Chú ý nghe, ghi chép theo ý hiểu.</w:t>
            </w:r>
          </w:p>
        </w:tc>
        <w:tc>
          <w:tcPr>
            <w:tcW w:w="2221" w:type="dxa"/>
          </w:tcPr>
          <w:p w14:paraId="458EB709" w14:textId="77777777" w:rsidR="002350D8" w:rsidRPr="00721B1A" w:rsidRDefault="002350D8" w:rsidP="007B6489">
            <w:pPr>
              <w:spacing w:line="276" w:lineRule="auto"/>
              <w:jc w:val="both"/>
              <w:rPr>
                <w:sz w:val="26"/>
                <w:szCs w:val="26"/>
              </w:rPr>
            </w:pPr>
            <w:r w:rsidRPr="00721B1A">
              <w:rPr>
                <w:sz w:val="26"/>
                <w:szCs w:val="26"/>
              </w:rPr>
              <w:t>- Giảng viên: Giáo án, tài liệu; vật chất giảng dạy</w:t>
            </w:r>
          </w:p>
          <w:p w14:paraId="1C365464" w14:textId="0F10A4AC" w:rsidR="002350D8" w:rsidRPr="00721B1A" w:rsidRDefault="002350D8" w:rsidP="007B6489">
            <w:pPr>
              <w:spacing w:line="276" w:lineRule="auto"/>
              <w:jc w:val="both"/>
              <w:rPr>
                <w:b/>
                <w:sz w:val="26"/>
                <w:szCs w:val="26"/>
              </w:rPr>
            </w:pPr>
            <w:r w:rsidRPr="00721B1A">
              <w:rPr>
                <w:b/>
                <w:sz w:val="26"/>
                <w:szCs w:val="26"/>
              </w:rPr>
              <w:t xml:space="preserve">- </w:t>
            </w:r>
            <w:r w:rsidRPr="00721B1A">
              <w:rPr>
                <w:bCs/>
                <w:sz w:val="26"/>
                <w:szCs w:val="26"/>
              </w:rPr>
              <w:t>Sinh viên: TLHT, vở, bút</w:t>
            </w:r>
          </w:p>
        </w:tc>
      </w:tr>
      <w:tr w:rsidR="00270AD3" w:rsidRPr="00721B1A" w14:paraId="343DFA1A" w14:textId="77777777" w:rsidTr="005923B6">
        <w:tc>
          <w:tcPr>
            <w:tcW w:w="2123" w:type="dxa"/>
          </w:tcPr>
          <w:p w14:paraId="12F5C56B" w14:textId="31BB0AE5" w:rsidR="00295314" w:rsidRPr="00721B1A" w:rsidRDefault="009A19FB" w:rsidP="007B6489">
            <w:pPr>
              <w:spacing w:line="276" w:lineRule="auto"/>
              <w:jc w:val="both"/>
              <w:outlineLvl w:val="1"/>
              <w:rPr>
                <w:i/>
                <w:sz w:val="26"/>
                <w:szCs w:val="26"/>
              </w:rPr>
            </w:pPr>
            <w:r w:rsidRPr="00721B1A">
              <w:rPr>
                <w:i/>
                <w:sz w:val="26"/>
                <w:szCs w:val="26"/>
              </w:rPr>
              <w:t>A.</w:t>
            </w:r>
            <w:r w:rsidR="00295314" w:rsidRPr="00721B1A">
              <w:rPr>
                <w:i/>
                <w:sz w:val="26"/>
                <w:szCs w:val="26"/>
              </w:rPr>
              <w:t>Một số khái niệm</w:t>
            </w:r>
          </w:p>
        </w:tc>
        <w:tc>
          <w:tcPr>
            <w:tcW w:w="866" w:type="dxa"/>
          </w:tcPr>
          <w:p w14:paraId="2ACFC6CA" w14:textId="62AD41A8" w:rsidR="00295314" w:rsidRPr="00721B1A" w:rsidRDefault="00295314" w:rsidP="005923B6">
            <w:pPr>
              <w:spacing w:line="276" w:lineRule="auto"/>
              <w:jc w:val="center"/>
              <w:rPr>
                <w:sz w:val="26"/>
                <w:szCs w:val="26"/>
              </w:rPr>
            </w:pPr>
            <w:r w:rsidRPr="00721B1A">
              <w:rPr>
                <w:sz w:val="26"/>
                <w:szCs w:val="26"/>
              </w:rPr>
              <w:t>20</w:t>
            </w:r>
          </w:p>
        </w:tc>
        <w:tc>
          <w:tcPr>
            <w:tcW w:w="2540" w:type="dxa"/>
            <w:vMerge w:val="restart"/>
          </w:tcPr>
          <w:p w14:paraId="42E07934" w14:textId="77777777" w:rsidR="00295314" w:rsidRPr="00721B1A" w:rsidRDefault="00295314" w:rsidP="007B6489">
            <w:pPr>
              <w:spacing w:line="276" w:lineRule="auto"/>
              <w:jc w:val="both"/>
              <w:rPr>
                <w:sz w:val="26"/>
                <w:szCs w:val="26"/>
              </w:rPr>
            </w:pPr>
          </w:p>
          <w:p w14:paraId="3896A917" w14:textId="77777777" w:rsidR="00295314" w:rsidRPr="00721B1A" w:rsidRDefault="00295314" w:rsidP="007B6489">
            <w:pPr>
              <w:spacing w:line="276" w:lineRule="auto"/>
              <w:jc w:val="both"/>
              <w:rPr>
                <w:sz w:val="26"/>
                <w:szCs w:val="26"/>
              </w:rPr>
            </w:pPr>
          </w:p>
          <w:p w14:paraId="1B5124E7" w14:textId="06E1B219" w:rsidR="00295314" w:rsidRPr="00721B1A" w:rsidRDefault="00295314" w:rsidP="007B6489">
            <w:pPr>
              <w:spacing w:line="276" w:lineRule="auto"/>
              <w:jc w:val="both"/>
              <w:rPr>
                <w:sz w:val="26"/>
                <w:szCs w:val="26"/>
              </w:rPr>
            </w:pPr>
            <w:r w:rsidRPr="00721B1A">
              <w:rPr>
                <w:sz w:val="26"/>
                <w:szCs w:val="26"/>
              </w:rPr>
              <w:t xml:space="preserve">Thuyết trình, phân tích, chứng minh, liên hệ vận dụng lý luận </w:t>
            </w:r>
            <w:r w:rsidRPr="00721B1A">
              <w:rPr>
                <w:sz w:val="26"/>
                <w:szCs w:val="26"/>
              </w:rPr>
              <w:lastRenderedPageBreak/>
              <w:t>với thực tiễn làm sáng tỏ vấn đề. định hướng giúp người học tự nghiên cứu, thảo luận.</w:t>
            </w:r>
          </w:p>
        </w:tc>
        <w:tc>
          <w:tcPr>
            <w:tcW w:w="1602" w:type="dxa"/>
            <w:vMerge w:val="restart"/>
          </w:tcPr>
          <w:p w14:paraId="0AB2A914" w14:textId="77777777" w:rsidR="00295314" w:rsidRPr="00721B1A" w:rsidRDefault="00295314" w:rsidP="007B6489">
            <w:pPr>
              <w:spacing w:line="276" w:lineRule="auto"/>
              <w:jc w:val="both"/>
              <w:rPr>
                <w:sz w:val="26"/>
                <w:szCs w:val="26"/>
              </w:rPr>
            </w:pPr>
          </w:p>
          <w:p w14:paraId="030D1067" w14:textId="77777777" w:rsidR="00295314" w:rsidRPr="00721B1A" w:rsidRDefault="00295314" w:rsidP="007B6489">
            <w:pPr>
              <w:spacing w:line="276" w:lineRule="auto"/>
              <w:jc w:val="both"/>
              <w:rPr>
                <w:sz w:val="26"/>
                <w:szCs w:val="26"/>
              </w:rPr>
            </w:pPr>
          </w:p>
          <w:p w14:paraId="130160C1" w14:textId="273AF25F" w:rsidR="00295314" w:rsidRPr="00721B1A" w:rsidRDefault="00295314" w:rsidP="007B6489">
            <w:pPr>
              <w:spacing w:line="276" w:lineRule="auto"/>
              <w:jc w:val="both"/>
              <w:rPr>
                <w:b/>
                <w:sz w:val="26"/>
                <w:szCs w:val="26"/>
              </w:rPr>
            </w:pPr>
            <w:r w:rsidRPr="00721B1A">
              <w:rPr>
                <w:sz w:val="26"/>
                <w:szCs w:val="26"/>
              </w:rPr>
              <w:t>Chú ý nghe, ghi chép theo ý hiểu.</w:t>
            </w:r>
          </w:p>
        </w:tc>
        <w:tc>
          <w:tcPr>
            <w:tcW w:w="2221" w:type="dxa"/>
            <w:vMerge w:val="restart"/>
          </w:tcPr>
          <w:p w14:paraId="011B23D5" w14:textId="77777777" w:rsidR="00295314" w:rsidRPr="00721B1A" w:rsidRDefault="00295314" w:rsidP="007B6489">
            <w:pPr>
              <w:spacing w:line="276" w:lineRule="auto"/>
              <w:jc w:val="both"/>
              <w:rPr>
                <w:sz w:val="26"/>
                <w:szCs w:val="26"/>
              </w:rPr>
            </w:pPr>
          </w:p>
          <w:p w14:paraId="093A4EF7" w14:textId="77777777" w:rsidR="00295314" w:rsidRPr="00721B1A" w:rsidRDefault="00295314" w:rsidP="007B6489">
            <w:pPr>
              <w:spacing w:line="276" w:lineRule="auto"/>
              <w:jc w:val="both"/>
              <w:rPr>
                <w:sz w:val="26"/>
                <w:szCs w:val="26"/>
              </w:rPr>
            </w:pPr>
          </w:p>
          <w:p w14:paraId="1CF41022" w14:textId="77777777" w:rsidR="00295314" w:rsidRPr="00721B1A" w:rsidRDefault="00295314" w:rsidP="007B6489">
            <w:pPr>
              <w:spacing w:line="276" w:lineRule="auto"/>
              <w:jc w:val="both"/>
              <w:rPr>
                <w:sz w:val="26"/>
                <w:szCs w:val="26"/>
              </w:rPr>
            </w:pPr>
            <w:r w:rsidRPr="00721B1A">
              <w:rPr>
                <w:sz w:val="26"/>
                <w:szCs w:val="26"/>
              </w:rPr>
              <w:t>- Giảng viên: Giáo án, tài liệu; vật chất giảng dạy</w:t>
            </w:r>
          </w:p>
          <w:p w14:paraId="36213D6B" w14:textId="5A1BA262" w:rsidR="00295314" w:rsidRPr="00721B1A" w:rsidRDefault="00295314" w:rsidP="007B6489">
            <w:pPr>
              <w:spacing w:line="276" w:lineRule="auto"/>
              <w:jc w:val="both"/>
              <w:rPr>
                <w:sz w:val="26"/>
                <w:szCs w:val="26"/>
              </w:rPr>
            </w:pPr>
            <w:r w:rsidRPr="00721B1A">
              <w:rPr>
                <w:b/>
                <w:sz w:val="26"/>
                <w:szCs w:val="26"/>
              </w:rPr>
              <w:lastRenderedPageBreak/>
              <w:t xml:space="preserve">- </w:t>
            </w:r>
            <w:r w:rsidRPr="00721B1A">
              <w:rPr>
                <w:bCs/>
                <w:sz w:val="26"/>
                <w:szCs w:val="26"/>
              </w:rPr>
              <w:t>Sinh viên: TLHT, vở, bút</w:t>
            </w:r>
          </w:p>
        </w:tc>
      </w:tr>
      <w:tr w:rsidR="00270AD3" w:rsidRPr="00721B1A" w14:paraId="3F65E404" w14:textId="77777777" w:rsidTr="005923B6">
        <w:tc>
          <w:tcPr>
            <w:tcW w:w="2123" w:type="dxa"/>
          </w:tcPr>
          <w:p w14:paraId="013B097D" w14:textId="7F32BD0B" w:rsidR="00295314" w:rsidRPr="00721B1A" w:rsidRDefault="009A19FB" w:rsidP="007B6489">
            <w:pPr>
              <w:spacing w:line="276" w:lineRule="auto"/>
              <w:jc w:val="both"/>
              <w:rPr>
                <w:i/>
                <w:sz w:val="26"/>
                <w:szCs w:val="26"/>
              </w:rPr>
            </w:pPr>
            <w:bookmarkStart w:id="2" w:name="_Toc73738073"/>
            <w:r w:rsidRPr="00721B1A">
              <w:rPr>
                <w:i/>
                <w:sz w:val="26"/>
                <w:szCs w:val="26"/>
              </w:rPr>
              <w:t>B</w:t>
            </w:r>
            <w:r w:rsidR="00295314" w:rsidRPr="00721B1A">
              <w:rPr>
                <w:i/>
                <w:sz w:val="26"/>
                <w:szCs w:val="26"/>
              </w:rPr>
              <w:t>.</w:t>
            </w:r>
            <w:bookmarkEnd w:id="2"/>
            <w:r w:rsidRPr="00721B1A">
              <w:rPr>
                <w:i/>
                <w:sz w:val="26"/>
                <w:szCs w:val="26"/>
              </w:rPr>
              <w:t xml:space="preserve"> </w:t>
            </w:r>
            <w:r w:rsidR="00295314" w:rsidRPr="00721B1A">
              <w:rPr>
                <w:i/>
                <w:sz w:val="26"/>
                <w:szCs w:val="26"/>
              </w:rPr>
              <w:t>Tình hình chung</w:t>
            </w:r>
          </w:p>
        </w:tc>
        <w:tc>
          <w:tcPr>
            <w:tcW w:w="866" w:type="dxa"/>
          </w:tcPr>
          <w:p w14:paraId="665A7226" w14:textId="2A3B0347" w:rsidR="00295314" w:rsidRPr="00721B1A" w:rsidRDefault="00295314" w:rsidP="005923B6">
            <w:pPr>
              <w:spacing w:line="276" w:lineRule="auto"/>
              <w:jc w:val="center"/>
              <w:rPr>
                <w:sz w:val="26"/>
                <w:szCs w:val="26"/>
              </w:rPr>
            </w:pPr>
            <w:r w:rsidRPr="00721B1A">
              <w:rPr>
                <w:sz w:val="26"/>
                <w:szCs w:val="26"/>
              </w:rPr>
              <w:t>10</w:t>
            </w:r>
          </w:p>
        </w:tc>
        <w:tc>
          <w:tcPr>
            <w:tcW w:w="2540" w:type="dxa"/>
            <w:vMerge/>
          </w:tcPr>
          <w:p w14:paraId="76AA8F10" w14:textId="27495221" w:rsidR="00295314" w:rsidRPr="00721B1A" w:rsidRDefault="00295314" w:rsidP="007B6489">
            <w:pPr>
              <w:spacing w:line="276" w:lineRule="auto"/>
              <w:jc w:val="both"/>
              <w:rPr>
                <w:b/>
                <w:sz w:val="26"/>
                <w:szCs w:val="26"/>
              </w:rPr>
            </w:pPr>
          </w:p>
        </w:tc>
        <w:tc>
          <w:tcPr>
            <w:tcW w:w="1602" w:type="dxa"/>
            <w:vMerge/>
          </w:tcPr>
          <w:p w14:paraId="083F574C" w14:textId="74F589C1" w:rsidR="00295314" w:rsidRPr="00721B1A" w:rsidRDefault="00295314" w:rsidP="007B6489">
            <w:pPr>
              <w:spacing w:line="276" w:lineRule="auto"/>
              <w:jc w:val="both"/>
              <w:rPr>
                <w:b/>
                <w:sz w:val="26"/>
                <w:szCs w:val="26"/>
              </w:rPr>
            </w:pPr>
          </w:p>
        </w:tc>
        <w:tc>
          <w:tcPr>
            <w:tcW w:w="2221" w:type="dxa"/>
            <w:vMerge/>
          </w:tcPr>
          <w:p w14:paraId="29F1E188" w14:textId="65B237FF" w:rsidR="00295314" w:rsidRPr="00721B1A" w:rsidRDefault="00295314" w:rsidP="007B6489">
            <w:pPr>
              <w:spacing w:line="276" w:lineRule="auto"/>
              <w:jc w:val="both"/>
              <w:rPr>
                <w:b/>
                <w:sz w:val="26"/>
                <w:szCs w:val="26"/>
              </w:rPr>
            </w:pPr>
          </w:p>
        </w:tc>
      </w:tr>
      <w:tr w:rsidR="00270AD3" w:rsidRPr="00721B1A" w14:paraId="043AE40D" w14:textId="77777777" w:rsidTr="005923B6">
        <w:tc>
          <w:tcPr>
            <w:tcW w:w="2123" w:type="dxa"/>
          </w:tcPr>
          <w:p w14:paraId="5C5471FB" w14:textId="73AC465F" w:rsidR="00295314" w:rsidRPr="00721B1A" w:rsidRDefault="009A19FB" w:rsidP="007B6489">
            <w:pPr>
              <w:spacing w:line="276" w:lineRule="auto"/>
              <w:jc w:val="both"/>
              <w:rPr>
                <w:i/>
                <w:sz w:val="26"/>
                <w:szCs w:val="26"/>
              </w:rPr>
            </w:pPr>
            <w:r w:rsidRPr="00721B1A">
              <w:rPr>
                <w:i/>
                <w:sz w:val="26"/>
                <w:szCs w:val="26"/>
              </w:rPr>
              <w:t>C</w:t>
            </w:r>
            <w:r w:rsidR="00295314" w:rsidRPr="00721B1A">
              <w:rPr>
                <w:i/>
                <w:sz w:val="26"/>
                <w:szCs w:val="26"/>
              </w:rPr>
              <w:t xml:space="preserve">. Quan điểm của </w:t>
            </w:r>
            <w:r w:rsidR="00295314" w:rsidRPr="00721B1A">
              <w:rPr>
                <w:i/>
                <w:sz w:val="26"/>
                <w:szCs w:val="26"/>
              </w:rPr>
              <w:lastRenderedPageBreak/>
              <w:t>Đảng và Nhà nước ta về Biển, Đảo</w:t>
            </w:r>
          </w:p>
        </w:tc>
        <w:tc>
          <w:tcPr>
            <w:tcW w:w="866" w:type="dxa"/>
          </w:tcPr>
          <w:p w14:paraId="2EA595C8" w14:textId="57A5EB16" w:rsidR="00295314" w:rsidRPr="00721B1A" w:rsidRDefault="00295314" w:rsidP="005923B6">
            <w:pPr>
              <w:spacing w:line="276" w:lineRule="auto"/>
              <w:jc w:val="center"/>
              <w:rPr>
                <w:sz w:val="26"/>
                <w:szCs w:val="26"/>
              </w:rPr>
            </w:pPr>
            <w:r w:rsidRPr="00721B1A">
              <w:rPr>
                <w:sz w:val="26"/>
                <w:szCs w:val="26"/>
              </w:rPr>
              <w:lastRenderedPageBreak/>
              <w:t>30</w:t>
            </w:r>
          </w:p>
        </w:tc>
        <w:tc>
          <w:tcPr>
            <w:tcW w:w="2540" w:type="dxa"/>
            <w:vMerge/>
          </w:tcPr>
          <w:p w14:paraId="216FED34" w14:textId="63FB36B6" w:rsidR="00295314" w:rsidRPr="00721B1A" w:rsidRDefault="00295314" w:rsidP="007B6489">
            <w:pPr>
              <w:spacing w:line="276" w:lineRule="auto"/>
              <w:jc w:val="both"/>
              <w:rPr>
                <w:sz w:val="26"/>
                <w:szCs w:val="26"/>
              </w:rPr>
            </w:pPr>
          </w:p>
        </w:tc>
        <w:tc>
          <w:tcPr>
            <w:tcW w:w="1602" w:type="dxa"/>
            <w:vMerge/>
          </w:tcPr>
          <w:p w14:paraId="5DEBABAC" w14:textId="02FDF70C" w:rsidR="00295314" w:rsidRPr="00721B1A" w:rsidRDefault="00295314" w:rsidP="007B6489">
            <w:pPr>
              <w:spacing w:line="276" w:lineRule="auto"/>
              <w:jc w:val="both"/>
              <w:rPr>
                <w:sz w:val="26"/>
                <w:szCs w:val="26"/>
              </w:rPr>
            </w:pPr>
          </w:p>
        </w:tc>
        <w:tc>
          <w:tcPr>
            <w:tcW w:w="2221" w:type="dxa"/>
            <w:vMerge/>
          </w:tcPr>
          <w:p w14:paraId="3525BFC6" w14:textId="1183A92E" w:rsidR="00295314" w:rsidRPr="00721B1A" w:rsidRDefault="00295314" w:rsidP="007B6489">
            <w:pPr>
              <w:spacing w:line="276" w:lineRule="auto"/>
              <w:jc w:val="both"/>
              <w:rPr>
                <w:sz w:val="26"/>
                <w:szCs w:val="26"/>
              </w:rPr>
            </w:pPr>
          </w:p>
        </w:tc>
      </w:tr>
      <w:tr w:rsidR="00270AD3" w:rsidRPr="00721B1A" w14:paraId="7DCCD086" w14:textId="77777777" w:rsidTr="005923B6">
        <w:tc>
          <w:tcPr>
            <w:tcW w:w="2123" w:type="dxa"/>
          </w:tcPr>
          <w:p w14:paraId="71185E19" w14:textId="3A36A831" w:rsidR="00295314" w:rsidRPr="00721B1A" w:rsidRDefault="009A19FB" w:rsidP="007B6489">
            <w:pPr>
              <w:spacing w:line="276" w:lineRule="auto"/>
              <w:jc w:val="both"/>
              <w:outlineLvl w:val="1"/>
              <w:rPr>
                <w:i/>
                <w:sz w:val="26"/>
                <w:szCs w:val="26"/>
              </w:rPr>
            </w:pPr>
            <w:r w:rsidRPr="00721B1A">
              <w:rPr>
                <w:i/>
                <w:sz w:val="26"/>
                <w:szCs w:val="26"/>
              </w:rPr>
              <w:t>D</w:t>
            </w:r>
            <w:r w:rsidR="00295314" w:rsidRPr="00721B1A">
              <w:rPr>
                <w:i/>
                <w:sz w:val="26"/>
                <w:szCs w:val="26"/>
              </w:rPr>
              <w:t>.Mục tiêu, nhiệm vụ và các giải pháp cơ bản của Đảng, Nhà nước về xây dựng và bảo vệ chủ quyền biển đảo quốc gia</w:t>
            </w:r>
          </w:p>
        </w:tc>
        <w:tc>
          <w:tcPr>
            <w:tcW w:w="866" w:type="dxa"/>
          </w:tcPr>
          <w:p w14:paraId="4EDEDB8B" w14:textId="13388403" w:rsidR="00295314" w:rsidRPr="00721B1A" w:rsidRDefault="00295314" w:rsidP="005923B6">
            <w:pPr>
              <w:spacing w:line="276" w:lineRule="auto"/>
              <w:jc w:val="center"/>
              <w:rPr>
                <w:sz w:val="26"/>
                <w:szCs w:val="26"/>
              </w:rPr>
            </w:pPr>
            <w:r w:rsidRPr="00721B1A">
              <w:rPr>
                <w:sz w:val="26"/>
                <w:szCs w:val="26"/>
              </w:rPr>
              <w:t>25</w:t>
            </w:r>
          </w:p>
        </w:tc>
        <w:tc>
          <w:tcPr>
            <w:tcW w:w="2540" w:type="dxa"/>
            <w:vMerge/>
          </w:tcPr>
          <w:p w14:paraId="56994414" w14:textId="647BCEEC" w:rsidR="00295314" w:rsidRPr="00721B1A" w:rsidRDefault="00295314" w:rsidP="007B6489">
            <w:pPr>
              <w:spacing w:line="276" w:lineRule="auto"/>
              <w:jc w:val="both"/>
              <w:rPr>
                <w:sz w:val="26"/>
                <w:szCs w:val="26"/>
              </w:rPr>
            </w:pPr>
          </w:p>
        </w:tc>
        <w:tc>
          <w:tcPr>
            <w:tcW w:w="1602" w:type="dxa"/>
            <w:vMerge/>
          </w:tcPr>
          <w:p w14:paraId="50D59246" w14:textId="330F13EA" w:rsidR="00295314" w:rsidRPr="00721B1A" w:rsidRDefault="00295314" w:rsidP="007B6489">
            <w:pPr>
              <w:spacing w:line="276" w:lineRule="auto"/>
              <w:jc w:val="both"/>
              <w:rPr>
                <w:sz w:val="26"/>
                <w:szCs w:val="26"/>
              </w:rPr>
            </w:pPr>
          </w:p>
        </w:tc>
        <w:tc>
          <w:tcPr>
            <w:tcW w:w="2221" w:type="dxa"/>
            <w:vMerge/>
          </w:tcPr>
          <w:p w14:paraId="2C596D8F" w14:textId="376EDC88" w:rsidR="00295314" w:rsidRPr="00721B1A" w:rsidRDefault="00295314" w:rsidP="007B6489">
            <w:pPr>
              <w:spacing w:line="276" w:lineRule="auto"/>
              <w:jc w:val="both"/>
              <w:rPr>
                <w:sz w:val="26"/>
                <w:szCs w:val="26"/>
              </w:rPr>
            </w:pPr>
          </w:p>
        </w:tc>
      </w:tr>
      <w:tr w:rsidR="00270AD3" w:rsidRPr="00721B1A" w14:paraId="76EF4E86" w14:textId="77777777" w:rsidTr="005923B6">
        <w:tc>
          <w:tcPr>
            <w:tcW w:w="2123" w:type="dxa"/>
          </w:tcPr>
          <w:p w14:paraId="3BFF90C1" w14:textId="2B55BAD5" w:rsidR="000606FD" w:rsidRPr="00721B1A" w:rsidRDefault="009A19FB" w:rsidP="007B6489">
            <w:pPr>
              <w:spacing w:line="276" w:lineRule="auto"/>
              <w:jc w:val="both"/>
              <w:outlineLvl w:val="0"/>
              <w:rPr>
                <w:b/>
                <w:sz w:val="26"/>
                <w:szCs w:val="26"/>
              </w:rPr>
            </w:pPr>
            <w:r w:rsidRPr="00721B1A">
              <w:rPr>
                <w:b/>
                <w:sz w:val="26"/>
                <w:szCs w:val="26"/>
              </w:rPr>
              <w:t xml:space="preserve">Mục </w:t>
            </w:r>
            <w:r w:rsidR="000606FD" w:rsidRPr="00721B1A">
              <w:rPr>
                <w:b/>
                <w:sz w:val="26"/>
                <w:szCs w:val="26"/>
              </w:rPr>
              <w:t>II. Xây dựng và bảo vệ biên giới quốc gia.</w:t>
            </w:r>
          </w:p>
          <w:p w14:paraId="0AA186F9" w14:textId="77777777" w:rsidR="002350D8" w:rsidRPr="00721B1A" w:rsidRDefault="002350D8" w:rsidP="007B6489">
            <w:pPr>
              <w:spacing w:line="276" w:lineRule="auto"/>
              <w:jc w:val="both"/>
              <w:rPr>
                <w:b/>
                <w:sz w:val="26"/>
                <w:szCs w:val="26"/>
              </w:rPr>
            </w:pPr>
          </w:p>
        </w:tc>
        <w:tc>
          <w:tcPr>
            <w:tcW w:w="866" w:type="dxa"/>
          </w:tcPr>
          <w:p w14:paraId="71C3C45D" w14:textId="6001388E" w:rsidR="002350D8" w:rsidRPr="00721B1A" w:rsidRDefault="005E612A" w:rsidP="005923B6">
            <w:pPr>
              <w:spacing w:line="276" w:lineRule="auto"/>
              <w:jc w:val="center"/>
              <w:rPr>
                <w:b/>
                <w:sz w:val="26"/>
                <w:szCs w:val="26"/>
              </w:rPr>
            </w:pPr>
            <w:r w:rsidRPr="00721B1A">
              <w:rPr>
                <w:b/>
                <w:sz w:val="26"/>
                <w:szCs w:val="26"/>
              </w:rPr>
              <w:t>75</w:t>
            </w:r>
          </w:p>
        </w:tc>
        <w:tc>
          <w:tcPr>
            <w:tcW w:w="2540" w:type="dxa"/>
          </w:tcPr>
          <w:p w14:paraId="06D375A2" w14:textId="7A83A7B8" w:rsidR="002350D8" w:rsidRPr="00721B1A" w:rsidRDefault="002350D8" w:rsidP="007B6489">
            <w:pPr>
              <w:spacing w:line="276" w:lineRule="auto"/>
              <w:jc w:val="both"/>
              <w:rPr>
                <w:sz w:val="26"/>
                <w:szCs w:val="26"/>
              </w:rPr>
            </w:pPr>
            <w:r w:rsidRPr="00721B1A">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79547F38" w14:textId="77777777" w:rsidR="002350D8" w:rsidRPr="00721B1A" w:rsidRDefault="002350D8" w:rsidP="007B6489">
            <w:pPr>
              <w:spacing w:line="276" w:lineRule="auto"/>
              <w:jc w:val="both"/>
              <w:rPr>
                <w:b/>
                <w:sz w:val="26"/>
                <w:szCs w:val="26"/>
              </w:rPr>
            </w:pPr>
            <w:r w:rsidRPr="00721B1A">
              <w:rPr>
                <w:sz w:val="26"/>
                <w:szCs w:val="26"/>
              </w:rPr>
              <w:t>Chú ý nghe, ghi chép theo ý hiểu.</w:t>
            </w:r>
          </w:p>
        </w:tc>
        <w:tc>
          <w:tcPr>
            <w:tcW w:w="2221" w:type="dxa"/>
          </w:tcPr>
          <w:p w14:paraId="23A5439C" w14:textId="77777777" w:rsidR="002350D8" w:rsidRPr="00721B1A" w:rsidRDefault="002350D8" w:rsidP="007B6489">
            <w:pPr>
              <w:spacing w:line="276" w:lineRule="auto"/>
              <w:jc w:val="both"/>
              <w:rPr>
                <w:sz w:val="26"/>
                <w:szCs w:val="26"/>
              </w:rPr>
            </w:pPr>
            <w:r w:rsidRPr="00721B1A">
              <w:rPr>
                <w:sz w:val="26"/>
                <w:szCs w:val="26"/>
              </w:rPr>
              <w:t>- Giảng viên: Giáo án, tài liệu; vật chất giảng dạy</w:t>
            </w:r>
          </w:p>
          <w:p w14:paraId="062FE84C" w14:textId="161F8659" w:rsidR="002350D8" w:rsidRPr="00721B1A" w:rsidRDefault="002350D8" w:rsidP="007B6489">
            <w:pPr>
              <w:spacing w:line="276" w:lineRule="auto"/>
              <w:jc w:val="both"/>
              <w:rPr>
                <w:b/>
                <w:sz w:val="26"/>
                <w:szCs w:val="26"/>
              </w:rPr>
            </w:pPr>
            <w:r w:rsidRPr="00721B1A">
              <w:rPr>
                <w:b/>
                <w:sz w:val="26"/>
                <w:szCs w:val="26"/>
              </w:rPr>
              <w:t xml:space="preserve">- </w:t>
            </w:r>
            <w:r w:rsidRPr="00721B1A">
              <w:rPr>
                <w:bCs/>
                <w:sz w:val="26"/>
                <w:szCs w:val="26"/>
              </w:rPr>
              <w:t>Sinh viên: TLHT, vở, bút</w:t>
            </w:r>
          </w:p>
        </w:tc>
      </w:tr>
      <w:tr w:rsidR="00270AD3" w:rsidRPr="00721B1A" w14:paraId="58284A76" w14:textId="77777777" w:rsidTr="005923B6">
        <w:tc>
          <w:tcPr>
            <w:tcW w:w="2123" w:type="dxa"/>
          </w:tcPr>
          <w:p w14:paraId="7A9A26A0" w14:textId="32B6F95E" w:rsidR="00295314" w:rsidRPr="00721B1A" w:rsidRDefault="009A19FB" w:rsidP="007B6489">
            <w:pPr>
              <w:spacing w:line="276" w:lineRule="auto"/>
              <w:jc w:val="both"/>
              <w:outlineLvl w:val="1"/>
              <w:rPr>
                <w:i/>
                <w:sz w:val="26"/>
                <w:szCs w:val="26"/>
              </w:rPr>
            </w:pPr>
            <w:r w:rsidRPr="00721B1A">
              <w:rPr>
                <w:i/>
                <w:sz w:val="26"/>
                <w:szCs w:val="26"/>
              </w:rPr>
              <w:t>A</w:t>
            </w:r>
            <w:r w:rsidR="00295314" w:rsidRPr="00721B1A">
              <w:rPr>
                <w:i/>
                <w:sz w:val="26"/>
                <w:szCs w:val="26"/>
              </w:rPr>
              <w:t>. Biên giới quốc gia</w:t>
            </w:r>
          </w:p>
        </w:tc>
        <w:tc>
          <w:tcPr>
            <w:tcW w:w="866" w:type="dxa"/>
          </w:tcPr>
          <w:p w14:paraId="06C8BF31" w14:textId="28075E51" w:rsidR="00295314" w:rsidRPr="00721B1A" w:rsidRDefault="00295314" w:rsidP="005923B6">
            <w:pPr>
              <w:spacing w:line="276" w:lineRule="auto"/>
              <w:jc w:val="center"/>
              <w:rPr>
                <w:sz w:val="26"/>
                <w:szCs w:val="26"/>
              </w:rPr>
            </w:pPr>
            <w:r w:rsidRPr="00721B1A">
              <w:rPr>
                <w:sz w:val="26"/>
                <w:szCs w:val="26"/>
              </w:rPr>
              <w:t>30</w:t>
            </w:r>
          </w:p>
          <w:p w14:paraId="297D532C" w14:textId="17B0C5FA" w:rsidR="00295314" w:rsidRPr="00721B1A" w:rsidRDefault="00295314" w:rsidP="005923B6">
            <w:pPr>
              <w:spacing w:line="276" w:lineRule="auto"/>
              <w:jc w:val="center"/>
              <w:rPr>
                <w:sz w:val="26"/>
                <w:szCs w:val="26"/>
              </w:rPr>
            </w:pPr>
          </w:p>
        </w:tc>
        <w:tc>
          <w:tcPr>
            <w:tcW w:w="2540" w:type="dxa"/>
            <w:vMerge w:val="restart"/>
          </w:tcPr>
          <w:p w14:paraId="5845A421" w14:textId="72DAEEA1" w:rsidR="00295314" w:rsidRPr="00721B1A" w:rsidRDefault="00295314" w:rsidP="007B6489">
            <w:pPr>
              <w:spacing w:line="276" w:lineRule="auto"/>
              <w:jc w:val="both"/>
              <w:rPr>
                <w:b/>
                <w:sz w:val="26"/>
                <w:szCs w:val="26"/>
              </w:rPr>
            </w:pPr>
            <w:r w:rsidRPr="00721B1A">
              <w:rPr>
                <w:sz w:val="26"/>
                <w:szCs w:val="26"/>
              </w:rPr>
              <w:t>Thuyết trình, phân tích, chứng minh, liên hệ vận dụng lý luận với thực tiễn làm sáng tỏ vấn đề. định hướng giúp người học tự nghiên cứu, thảo luận.</w:t>
            </w:r>
          </w:p>
        </w:tc>
        <w:tc>
          <w:tcPr>
            <w:tcW w:w="1602" w:type="dxa"/>
            <w:vMerge w:val="restart"/>
          </w:tcPr>
          <w:p w14:paraId="02B6630E" w14:textId="77777777" w:rsidR="00295314" w:rsidRPr="00721B1A" w:rsidRDefault="00295314" w:rsidP="007B6489">
            <w:pPr>
              <w:spacing w:line="276" w:lineRule="auto"/>
              <w:jc w:val="both"/>
              <w:rPr>
                <w:b/>
                <w:sz w:val="26"/>
                <w:szCs w:val="26"/>
              </w:rPr>
            </w:pPr>
            <w:r w:rsidRPr="00721B1A">
              <w:rPr>
                <w:sz w:val="26"/>
                <w:szCs w:val="26"/>
              </w:rPr>
              <w:t>Chú ý nghe, ghi chép theo ý hiểu.</w:t>
            </w:r>
          </w:p>
        </w:tc>
        <w:tc>
          <w:tcPr>
            <w:tcW w:w="2221" w:type="dxa"/>
            <w:vMerge w:val="restart"/>
          </w:tcPr>
          <w:p w14:paraId="436440EA" w14:textId="77777777" w:rsidR="00295314" w:rsidRPr="00721B1A" w:rsidRDefault="00295314" w:rsidP="007B6489">
            <w:pPr>
              <w:spacing w:line="276" w:lineRule="auto"/>
              <w:jc w:val="both"/>
              <w:rPr>
                <w:sz w:val="26"/>
                <w:szCs w:val="26"/>
              </w:rPr>
            </w:pPr>
            <w:r w:rsidRPr="00721B1A">
              <w:rPr>
                <w:sz w:val="26"/>
                <w:szCs w:val="26"/>
              </w:rPr>
              <w:t>- Giảng viên: Giáo án, tài liệu; vật chất giảng dạy</w:t>
            </w:r>
          </w:p>
          <w:p w14:paraId="44C517A1" w14:textId="781B34CF" w:rsidR="00295314" w:rsidRPr="00721B1A" w:rsidRDefault="00295314" w:rsidP="007B6489">
            <w:pPr>
              <w:spacing w:line="276" w:lineRule="auto"/>
              <w:jc w:val="both"/>
              <w:rPr>
                <w:b/>
                <w:sz w:val="26"/>
                <w:szCs w:val="26"/>
              </w:rPr>
            </w:pPr>
            <w:r w:rsidRPr="00721B1A">
              <w:rPr>
                <w:b/>
                <w:sz w:val="26"/>
                <w:szCs w:val="26"/>
              </w:rPr>
              <w:t xml:space="preserve">- </w:t>
            </w:r>
            <w:r w:rsidRPr="00721B1A">
              <w:rPr>
                <w:bCs/>
                <w:sz w:val="26"/>
                <w:szCs w:val="26"/>
              </w:rPr>
              <w:t>Sinh viên: TLHT, vở, bút</w:t>
            </w:r>
          </w:p>
        </w:tc>
      </w:tr>
      <w:tr w:rsidR="00270AD3" w:rsidRPr="00721B1A" w14:paraId="61B6BA39" w14:textId="77777777" w:rsidTr="005923B6">
        <w:tc>
          <w:tcPr>
            <w:tcW w:w="2123" w:type="dxa"/>
          </w:tcPr>
          <w:p w14:paraId="1B0086CC" w14:textId="1F19F06F" w:rsidR="00295314" w:rsidRPr="00721B1A" w:rsidRDefault="009A19FB" w:rsidP="007B6489">
            <w:pPr>
              <w:spacing w:line="276" w:lineRule="auto"/>
              <w:jc w:val="both"/>
              <w:outlineLvl w:val="1"/>
              <w:rPr>
                <w:i/>
                <w:sz w:val="26"/>
                <w:szCs w:val="26"/>
              </w:rPr>
            </w:pPr>
            <w:r w:rsidRPr="00721B1A">
              <w:rPr>
                <w:i/>
                <w:sz w:val="26"/>
                <w:szCs w:val="26"/>
              </w:rPr>
              <w:t>B</w:t>
            </w:r>
            <w:r w:rsidR="00295314" w:rsidRPr="00721B1A">
              <w:rPr>
                <w:i/>
                <w:sz w:val="26"/>
                <w:szCs w:val="26"/>
              </w:rPr>
              <w:t>. Quan điểm, nội dung và giải pháp của Đảng và Nhà nước ta về xây dựng và bảo vệ biên giới quốc gia Việt Nam</w:t>
            </w:r>
          </w:p>
        </w:tc>
        <w:tc>
          <w:tcPr>
            <w:tcW w:w="866" w:type="dxa"/>
          </w:tcPr>
          <w:p w14:paraId="7E3FFB39" w14:textId="53D27870" w:rsidR="00295314" w:rsidRPr="00721B1A" w:rsidRDefault="00295314" w:rsidP="005923B6">
            <w:pPr>
              <w:spacing w:line="276" w:lineRule="auto"/>
              <w:jc w:val="center"/>
              <w:rPr>
                <w:sz w:val="26"/>
                <w:szCs w:val="26"/>
              </w:rPr>
            </w:pPr>
            <w:r w:rsidRPr="00721B1A">
              <w:rPr>
                <w:sz w:val="26"/>
                <w:szCs w:val="26"/>
              </w:rPr>
              <w:t>35</w:t>
            </w:r>
          </w:p>
          <w:p w14:paraId="5F6435AA" w14:textId="7CD0BB5B" w:rsidR="00295314" w:rsidRPr="00721B1A" w:rsidRDefault="00295314" w:rsidP="005923B6">
            <w:pPr>
              <w:spacing w:line="276" w:lineRule="auto"/>
              <w:jc w:val="center"/>
              <w:rPr>
                <w:sz w:val="26"/>
                <w:szCs w:val="26"/>
              </w:rPr>
            </w:pPr>
          </w:p>
          <w:p w14:paraId="226BB139" w14:textId="77777777" w:rsidR="00295314" w:rsidRPr="00721B1A" w:rsidRDefault="00295314" w:rsidP="005923B6">
            <w:pPr>
              <w:spacing w:line="276" w:lineRule="auto"/>
              <w:jc w:val="center"/>
              <w:rPr>
                <w:sz w:val="26"/>
                <w:szCs w:val="26"/>
              </w:rPr>
            </w:pPr>
          </w:p>
          <w:p w14:paraId="187A91DB" w14:textId="77777777" w:rsidR="00295314" w:rsidRPr="00721B1A" w:rsidRDefault="00295314" w:rsidP="005923B6">
            <w:pPr>
              <w:spacing w:line="276" w:lineRule="auto"/>
              <w:jc w:val="center"/>
              <w:rPr>
                <w:sz w:val="26"/>
                <w:szCs w:val="26"/>
              </w:rPr>
            </w:pPr>
          </w:p>
          <w:p w14:paraId="09488076" w14:textId="32A259C5" w:rsidR="00295314" w:rsidRPr="00721B1A" w:rsidRDefault="00295314" w:rsidP="005923B6">
            <w:pPr>
              <w:spacing w:line="276" w:lineRule="auto"/>
              <w:jc w:val="center"/>
              <w:rPr>
                <w:sz w:val="26"/>
                <w:szCs w:val="26"/>
              </w:rPr>
            </w:pPr>
          </w:p>
        </w:tc>
        <w:tc>
          <w:tcPr>
            <w:tcW w:w="2540" w:type="dxa"/>
            <w:vMerge/>
          </w:tcPr>
          <w:p w14:paraId="49F0A68F" w14:textId="140A5292" w:rsidR="00295314" w:rsidRPr="00721B1A" w:rsidRDefault="00295314" w:rsidP="007B6489">
            <w:pPr>
              <w:spacing w:line="276" w:lineRule="auto"/>
              <w:jc w:val="both"/>
              <w:rPr>
                <w:sz w:val="26"/>
                <w:szCs w:val="26"/>
              </w:rPr>
            </w:pPr>
          </w:p>
        </w:tc>
        <w:tc>
          <w:tcPr>
            <w:tcW w:w="1602" w:type="dxa"/>
            <w:vMerge/>
          </w:tcPr>
          <w:p w14:paraId="3032A826" w14:textId="2DDD0B61" w:rsidR="00295314" w:rsidRPr="00721B1A" w:rsidRDefault="00295314" w:rsidP="007B6489">
            <w:pPr>
              <w:spacing w:line="276" w:lineRule="auto"/>
              <w:jc w:val="both"/>
              <w:rPr>
                <w:b/>
                <w:sz w:val="26"/>
                <w:szCs w:val="26"/>
              </w:rPr>
            </w:pPr>
          </w:p>
        </w:tc>
        <w:tc>
          <w:tcPr>
            <w:tcW w:w="2221" w:type="dxa"/>
            <w:vMerge/>
          </w:tcPr>
          <w:p w14:paraId="433BA1B0" w14:textId="0E3F4F97" w:rsidR="00295314" w:rsidRPr="00721B1A" w:rsidRDefault="00295314" w:rsidP="007B6489">
            <w:pPr>
              <w:spacing w:line="276" w:lineRule="auto"/>
              <w:jc w:val="both"/>
              <w:rPr>
                <w:b/>
                <w:sz w:val="26"/>
                <w:szCs w:val="26"/>
              </w:rPr>
            </w:pPr>
          </w:p>
        </w:tc>
      </w:tr>
      <w:tr w:rsidR="00270AD3" w:rsidRPr="00721B1A" w14:paraId="417C1999" w14:textId="77777777" w:rsidTr="005923B6">
        <w:tc>
          <w:tcPr>
            <w:tcW w:w="2123" w:type="dxa"/>
          </w:tcPr>
          <w:p w14:paraId="3A12FC04" w14:textId="5155E136" w:rsidR="002350D8" w:rsidRPr="00721B1A" w:rsidRDefault="009A19FB" w:rsidP="007B6489">
            <w:pPr>
              <w:keepNext/>
              <w:tabs>
                <w:tab w:val="left" w:pos="567"/>
              </w:tabs>
              <w:spacing w:line="276" w:lineRule="auto"/>
              <w:jc w:val="both"/>
              <w:rPr>
                <w:b/>
                <w:sz w:val="26"/>
                <w:szCs w:val="26"/>
              </w:rPr>
            </w:pPr>
            <w:r w:rsidRPr="00721B1A">
              <w:rPr>
                <w:b/>
                <w:sz w:val="26"/>
                <w:szCs w:val="26"/>
              </w:rPr>
              <w:t xml:space="preserve">Mục </w:t>
            </w:r>
            <w:r w:rsidR="000606FD" w:rsidRPr="00721B1A">
              <w:rPr>
                <w:b/>
                <w:sz w:val="26"/>
                <w:szCs w:val="26"/>
              </w:rPr>
              <w:t>III. Trách nhiệm của sinh viên trong xây dựng và bảo vệ chủ quyền biển đảo, biên giới quốc gia Việt Nam trong tình hình hiện nay.</w:t>
            </w:r>
          </w:p>
        </w:tc>
        <w:tc>
          <w:tcPr>
            <w:tcW w:w="866" w:type="dxa"/>
          </w:tcPr>
          <w:p w14:paraId="055B0118" w14:textId="14AC8B85" w:rsidR="002350D8" w:rsidRPr="00721B1A" w:rsidRDefault="00840CC6" w:rsidP="005923B6">
            <w:pPr>
              <w:spacing w:line="276" w:lineRule="auto"/>
              <w:jc w:val="center"/>
              <w:rPr>
                <w:sz w:val="26"/>
                <w:szCs w:val="26"/>
              </w:rPr>
            </w:pPr>
            <w:r w:rsidRPr="00721B1A">
              <w:rPr>
                <w:sz w:val="26"/>
                <w:szCs w:val="26"/>
              </w:rPr>
              <w:t>10</w:t>
            </w:r>
          </w:p>
          <w:p w14:paraId="0F45AED1" w14:textId="77777777" w:rsidR="002350D8" w:rsidRPr="00721B1A" w:rsidRDefault="002350D8" w:rsidP="005923B6">
            <w:pPr>
              <w:spacing w:line="276" w:lineRule="auto"/>
              <w:jc w:val="center"/>
              <w:rPr>
                <w:b/>
                <w:sz w:val="26"/>
                <w:szCs w:val="26"/>
              </w:rPr>
            </w:pPr>
          </w:p>
          <w:p w14:paraId="7F504B22" w14:textId="77777777" w:rsidR="002350D8" w:rsidRPr="00721B1A" w:rsidRDefault="002350D8" w:rsidP="005923B6">
            <w:pPr>
              <w:spacing w:line="276" w:lineRule="auto"/>
              <w:jc w:val="center"/>
              <w:rPr>
                <w:b/>
                <w:sz w:val="26"/>
                <w:szCs w:val="26"/>
              </w:rPr>
            </w:pPr>
          </w:p>
          <w:p w14:paraId="465F54EE" w14:textId="77777777" w:rsidR="002350D8" w:rsidRPr="00721B1A" w:rsidRDefault="002350D8" w:rsidP="005923B6">
            <w:pPr>
              <w:spacing w:line="276" w:lineRule="auto"/>
              <w:jc w:val="center"/>
              <w:rPr>
                <w:b/>
                <w:sz w:val="26"/>
                <w:szCs w:val="26"/>
              </w:rPr>
            </w:pPr>
          </w:p>
        </w:tc>
        <w:tc>
          <w:tcPr>
            <w:tcW w:w="2540" w:type="dxa"/>
          </w:tcPr>
          <w:p w14:paraId="7FA5A730" w14:textId="602F5F82" w:rsidR="002350D8" w:rsidRPr="00721B1A" w:rsidRDefault="002350D8" w:rsidP="007B6489">
            <w:pPr>
              <w:spacing w:line="276" w:lineRule="auto"/>
              <w:jc w:val="both"/>
              <w:rPr>
                <w:b/>
                <w:sz w:val="26"/>
                <w:szCs w:val="26"/>
              </w:rPr>
            </w:pPr>
            <w:r w:rsidRPr="00721B1A">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10BEA48" w14:textId="77777777" w:rsidR="002350D8" w:rsidRPr="00721B1A" w:rsidRDefault="002350D8" w:rsidP="007B6489">
            <w:pPr>
              <w:spacing w:line="276" w:lineRule="auto"/>
              <w:jc w:val="both"/>
              <w:rPr>
                <w:b/>
                <w:sz w:val="26"/>
                <w:szCs w:val="26"/>
              </w:rPr>
            </w:pPr>
            <w:r w:rsidRPr="00721B1A">
              <w:rPr>
                <w:sz w:val="26"/>
                <w:szCs w:val="26"/>
              </w:rPr>
              <w:t>Chú ý nghe, ghi chép theo ý hiểu.</w:t>
            </w:r>
          </w:p>
        </w:tc>
        <w:tc>
          <w:tcPr>
            <w:tcW w:w="2221" w:type="dxa"/>
          </w:tcPr>
          <w:p w14:paraId="38EFC15F" w14:textId="77777777" w:rsidR="002350D8" w:rsidRPr="00721B1A" w:rsidRDefault="002350D8" w:rsidP="007B6489">
            <w:pPr>
              <w:spacing w:line="276" w:lineRule="auto"/>
              <w:jc w:val="both"/>
              <w:rPr>
                <w:sz w:val="26"/>
                <w:szCs w:val="26"/>
              </w:rPr>
            </w:pPr>
            <w:r w:rsidRPr="00721B1A">
              <w:rPr>
                <w:sz w:val="26"/>
                <w:szCs w:val="26"/>
              </w:rPr>
              <w:t>- Giảng viên: Giáo án, tài liệu; vật chất giảng dạy</w:t>
            </w:r>
          </w:p>
          <w:p w14:paraId="3278059D" w14:textId="635EAC3C" w:rsidR="002350D8" w:rsidRPr="00721B1A" w:rsidRDefault="00295314" w:rsidP="007B6489">
            <w:pPr>
              <w:spacing w:line="276" w:lineRule="auto"/>
              <w:jc w:val="both"/>
              <w:rPr>
                <w:b/>
                <w:sz w:val="26"/>
                <w:szCs w:val="26"/>
              </w:rPr>
            </w:pPr>
            <w:r w:rsidRPr="00721B1A">
              <w:rPr>
                <w:b/>
                <w:sz w:val="26"/>
                <w:szCs w:val="26"/>
              </w:rPr>
              <w:t>-</w:t>
            </w:r>
            <w:r w:rsidR="002350D8" w:rsidRPr="00721B1A">
              <w:rPr>
                <w:bCs/>
                <w:sz w:val="26"/>
                <w:szCs w:val="26"/>
              </w:rPr>
              <w:t>Sinh viên: TLHT, vở, bút</w:t>
            </w:r>
          </w:p>
        </w:tc>
      </w:tr>
    </w:tbl>
    <w:p w14:paraId="3BF946E6" w14:textId="77777777" w:rsidR="000409FD" w:rsidRPr="00721B1A" w:rsidRDefault="000409FD" w:rsidP="007B6489">
      <w:pPr>
        <w:spacing w:line="276" w:lineRule="auto"/>
        <w:jc w:val="center"/>
        <w:rPr>
          <w:b/>
          <w:sz w:val="26"/>
          <w:szCs w:val="26"/>
        </w:rPr>
      </w:pPr>
    </w:p>
    <w:p w14:paraId="2549BAC2" w14:textId="1A76A769" w:rsidR="000C2ADF" w:rsidRPr="00721B1A" w:rsidRDefault="000C2ADF" w:rsidP="007B6489">
      <w:pPr>
        <w:pStyle w:val="NoSpacing"/>
        <w:spacing w:line="276" w:lineRule="auto"/>
        <w:jc w:val="center"/>
        <w:rPr>
          <w:rFonts w:ascii="Times New Roman" w:hAnsi="Times New Roman" w:cs="Times New Roman"/>
          <w:b/>
          <w:bCs/>
          <w:sz w:val="26"/>
          <w:szCs w:val="26"/>
          <w:lang w:val="en-US"/>
        </w:rPr>
      </w:pPr>
    </w:p>
    <w:p w14:paraId="3EEDC97C" w14:textId="77777777" w:rsidR="00C156B8" w:rsidRPr="00721B1A" w:rsidRDefault="00C156B8" w:rsidP="007B6489">
      <w:pPr>
        <w:pStyle w:val="NoSpacing"/>
        <w:spacing w:line="276" w:lineRule="auto"/>
        <w:jc w:val="center"/>
        <w:rPr>
          <w:rFonts w:ascii="Times New Roman" w:hAnsi="Times New Roman" w:cs="Times New Roman"/>
          <w:b/>
          <w:bCs/>
          <w:sz w:val="26"/>
          <w:szCs w:val="26"/>
          <w:lang w:val="en-US"/>
        </w:rPr>
      </w:pPr>
    </w:p>
    <w:p w14:paraId="4357765C" w14:textId="77777777" w:rsidR="00C156B8" w:rsidRPr="00721B1A" w:rsidRDefault="00C156B8" w:rsidP="007B6489">
      <w:pPr>
        <w:pStyle w:val="NoSpacing"/>
        <w:spacing w:line="276" w:lineRule="auto"/>
        <w:jc w:val="center"/>
        <w:rPr>
          <w:rFonts w:ascii="Times New Roman" w:hAnsi="Times New Roman" w:cs="Times New Roman"/>
          <w:b/>
          <w:bCs/>
          <w:sz w:val="26"/>
          <w:szCs w:val="26"/>
          <w:lang w:val="en-US"/>
        </w:rPr>
      </w:pPr>
    </w:p>
    <w:p w14:paraId="44218E83" w14:textId="66ADB832" w:rsidR="00C156B8" w:rsidRPr="00721B1A" w:rsidRDefault="00C156B8" w:rsidP="009A19FB">
      <w:pPr>
        <w:pStyle w:val="NoSpacing"/>
        <w:spacing w:line="276" w:lineRule="auto"/>
        <w:rPr>
          <w:rFonts w:ascii="Times New Roman" w:hAnsi="Times New Roman" w:cs="Times New Roman"/>
          <w:b/>
          <w:bCs/>
          <w:sz w:val="26"/>
          <w:szCs w:val="26"/>
          <w:lang w:val="en-US"/>
        </w:rPr>
      </w:pPr>
    </w:p>
    <w:p w14:paraId="2BDB2735" w14:textId="60DFB4C1" w:rsidR="00295314" w:rsidRPr="00721B1A" w:rsidRDefault="00295314" w:rsidP="007B6489">
      <w:pPr>
        <w:spacing w:line="276" w:lineRule="auto"/>
        <w:jc w:val="center"/>
        <w:rPr>
          <w:b/>
          <w:sz w:val="26"/>
          <w:szCs w:val="26"/>
        </w:rPr>
      </w:pPr>
      <w:bookmarkStart w:id="3" w:name="_Toc73738049"/>
      <w:r w:rsidRPr="00721B1A">
        <w:rPr>
          <w:b/>
          <w:sz w:val="26"/>
          <w:szCs w:val="26"/>
        </w:rPr>
        <w:lastRenderedPageBreak/>
        <w:t>Phần 2. NỘI DUNG BÀI GIẢNG</w:t>
      </w:r>
    </w:p>
    <w:p w14:paraId="463109D7" w14:textId="27EA5C67" w:rsidR="000C2ADF" w:rsidRPr="00721B1A" w:rsidRDefault="005923B6" w:rsidP="007B6489">
      <w:pPr>
        <w:spacing w:line="276" w:lineRule="auto"/>
        <w:jc w:val="both"/>
        <w:outlineLvl w:val="0"/>
        <w:rPr>
          <w:b/>
          <w:sz w:val="26"/>
          <w:szCs w:val="26"/>
        </w:rPr>
      </w:pPr>
      <w:bookmarkStart w:id="4" w:name="_Toc73738050"/>
      <w:bookmarkEnd w:id="3"/>
      <w:r w:rsidRPr="00721B1A">
        <w:rPr>
          <w:b/>
          <w:sz w:val="26"/>
          <w:szCs w:val="26"/>
        </w:rPr>
        <w:tab/>
      </w:r>
      <w:r w:rsidR="000C2ADF" w:rsidRPr="00721B1A">
        <w:rPr>
          <w:b/>
          <w:sz w:val="26"/>
          <w:szCs w:val="26"/>
        </w:rPr>
        <w:t>I. Xây dựng và bảo vệ chủ quyền biển, đảo Việt Nam trong tình hình mới.</w:t>
      </w:r>
      <w:bookmarkEnd w:id="4"/>
    </w:p>
    <w:p w14:paraId="6253591E" w14:textId="64E7AF56" w:rsidR="000C2ADF" w:rsidRPr="00721B1A" w:rsidRDefault="005923B6" w:rsidP="007B6489">
      <w:pPr>
        <w:spacing w:line="276" w:lineRule="auto"/>
        <w:jc w:val="both"/>
        <w:outlineLvl w:val="1"/>
        <w:rPr>
          <w:b/>
          <w:i/>
          <w:sz w:val="26"/>
          <w:szCs w:val="26"/>
        </w:rPr>
      </w:pPr>
      <w:bookmarkStart w:id="5" w:name="_Toc73738051"/>
      <w:r w:rsidRPr="00721B1A">
        <w:rPr>
          <w:b/>
          <w:i/>
          <w:sz w:val="26"/>
          <w:szCs w:val="26"/>
        </w:rPr>
        <w:tab/>
      </w:r>
      <w:r w:rsidR="000C2ADF" w:rsidRPr="00721B1A">
        <w:rPr>
          <w:b/>
          <w:i/>
          <w:sz w:val="26"/>
          <w:szCs w:val="26"/>
        </w:rPr>
        <w:t>1. Một số khái niệm</w:t>
      </w:r>
      <w:bookmarkEnd w:id="5"/>
    </w:p>
    <w:p w14:paraId="328EAFD6" w14:textId="77777777" w:rsidR="000C2ADF" w:rsidRPr="00721B1A" w:rsidRDefault="000C2ADF" w:rsidP="007B6489">
      <w:pPr>
        <w:spacing w:line="276" w:lineRule="auto"/>
        <w:ind w:firstLine="567"/>
        <w:rPr>
          <w:sz w:val="26"/>
          <w:szCs w:val="26"/>
        </w:rPr>
      </w:pPr>
      <w:r w:rsidRPr="00721B1A">
        <w:rPr>
          <w:i/>
          <w:sz w:val="26"/>
          <w:szCs w:val="26"/>
        </w:rPr>
        <w:t xml:space="preserve">Chủ quyền quốc gia </w:t>
      </w:r>
      <w:r w:rsidRPr="00721B1A">
        <w:rPr>
          <w:sz w:val="26"/>
          <w:szCs w:val="26"/>
        </w:rPr>
        <w:t>là quyền lực tối cao của một Nhà nước đối với mọi vấn đề trong phạm vi lãnh thổ nước mình và sự độc lập của quyền lực đó trong các quan hệ quốc tế.</w:t>
      </w:r>
    </w:p>
    <w:p w14:paraId="26FC79B6" w14:textId="77777777" w:rsidR="000C2ADF" w:rsidRPr="00721B1A" w:rsidRDefault="000C2ADF" w:rsidP="007B6489">
      <w:pPr>
        <w:spacing w:line="276" w:lineRule="auto"/>
        <w:ind w:firstLine="567"/>
        <w:jc w:val="both"/>
        <w:rPr>
          <w:sz w:val="26"/>
          <w:szCs w:val="26"/>
        </w:rPr>
      </w:pPr>
      <w:r w:rsidRPr="00721B1A">
        <w:rPr>
          <w:sz w:val="26"/>
          <w:szCs w:val="26"/>
        </w:rPr>
        <w:t>Chủ quyền quốc gia là thuộc tính chính trị - pháp lý không thể tách rời của quốc gia, bao gồm hai nội dung: quyền tối cao của quốc gia trong phạm vi lãnh thổ của mình và quyền độc lập của quốc gia trong quan hệ quốc tế. Chủ quyền quốc gia là đặc trưng chính trị và pháp lý thiết yếu của một quốc gia độc lập, được thể hiện trong hoạt động của các cơ quan Nhà nước và trong hệ thống pháp luật quốc gia. Tôn trọng chủ quyền quốc gia là một nguyên tắc cơ bản của luật pháp quốc tế. Một trong những nguyên tắc cơ bản nhất được Hiến chương Liên hiệp quốc khẳng định là tôn trọng và bảo đảm sự bình đẳng về chủ quyền quốc gia, không một quốc gia nào được can thiệp hoặc khống chế, xâm phạm chủ quyền của một quốc gia độc lập khác. Việc bảo đảm chủ quyền của mỗi quốc gia phụ thuộc vào rất nhiều yếu tố khách quan và chủ quan, chịu sự tác động của các nhân tố.</w:t>
      </w:r>
    </w:p>
    <w:p w14:paraId="3ED61435" w14:textId="77777777" w:rsidR="000C2ADF" w:rsidRPr="00721B1A" w:rsidRDefault="000C2ADF" w:rsidP="007B6489">
      <w:pPr>
        <w:spacing w:line="276" w:lineRule="auto"/>
        <w:ind w:firstLine="567"/>
        <w:jc w:val="both"/>
        <w:rPr>
          <w:i/>
          <w:sz w:val="26"/>
          <w:szCs w:val="26"/>
        </w:rPr>
      </w:pPr>
      <w:r w:rsidRPr="00721B1A">
        <w:rPr>
          <w:i/>
          <w:sz w:val="26"/>
          <w:szCs w:val="26"/>
        </w:rPr>
        <w:t xml:space="preserve">Lãnh thổ quốc gia </w:t>
      </w:r>
      <w:r w:rsidRPr="00721B1A">
        <w:rPr>
          <w:sz w:val="26"/>
          <w:szCs w:val="26"/>
        </w:rPr>
        <w:t>là phạm vi không gian được giới hạn bởi biên giới quốc gia, thuộc chủ quyền hoàn toàn và đầy đủ của một quốc gia. Lãnh thổ quốc gia Việt Nam bao gồm: vùng đất quốc gia, vùng biển quốc gia (nội thủy và lãnh hải), vùng trời quốc gia, ngoài ra còn gồm lãnh thổ quốc gia đặc biệt.</w:t>
      </w:r>
    </w:p>
    <w:p w14:paraId="35D20DF8" w14:textId="77777777" w:rsidR="000C2ADF" w:rsidRPr="00721B1A" w:rsidRDefault="000C2ADF" w:rsidP="007B6489">
      <w:pPr>
        <w:spacing w:line="276" w:lineRule="auto"/>
        <w:ind w:firstLine="567"/>
        <w:jc w:val="both"/>
        <w:rPr>
          <w:sz w:val="26"/>
          <w:szCs w:val="26"/>
        </w:rPr>
      </w:pPr>
      <w:r w:rsidRPr="00721B1A">
        <w:rPr>
          <w:sz w:val="26"/>
          <w:szCs w:val="26"/>
        </w:rPr>
        <w:t>Vùng đất quốc gia (kể cả các đảo và quần đảo) là phần mặt đất và lòng đất của đất liền (lục địa), của đảo, quần đảo thuộc chủ quyền một quốc gia; bộ phận quan trọng nhất cấu thành nên lãnh thổ quốc gia, làm cơ sở để xác định vùng trời quốc gia, nội thuỷ, lãnh hải. Vùng đất quốc gia có thể gồm những lục địa ở những điểm khác nhau (tách rời nhau), nhưng các vùng đất đó đều thuộc lãnh thổ thống nhất của quốc gia; hoặc cũng có thể chỉ bao gồm các đảo, quần đảo ở ngoài biển hợp thành quốc gia quần đảo. Việt Nam là một quốc gia nằm trên bán đảo Đông Dương, ven biển Thái Bình Dương, có vùng đất quốc gia vừa là đất liền, vừa là đảo, vừa là quần đảo, bao gồm từ đỉnh Lũng Cú, Hà Giang đến mũi Cà Mau; các đảo như Phú Quốc, Cái Lân... và quần đảo Hoàng Sa, Trường Sa.</w:t>
      </w:r>
    </w:p>
    <w:p w14:paraId="566EBF54" w14:textId="77777777" w:rsidR="000C2ADF" w:rsidRPr="00721B1A" w:rsidRDefault="000C2ADF" w:rsidP="007B6489">
      <w:pPr>
        <w:spacing w:line="276" w:lineRule="auto"/>
        <w:ind w:firstLine="567"/>
        <w:jc w:val="both"/>
        <w:rPr>
          <w:sz w:val="26"/>
          <w:szCs w:val="26"/>
        </w:rPr>
      </w:pPr>
      <w:r w:rsidRPr="00721B1A">
        <w:rPr>
          <w:sz w:val="26"/>
          <w:szCs w:val="26"/>
        </w:rPr>
        <w:t>“Việt Nam có ba mặt trông ra biển: Đông, Nam và Tây Nam, với bờ biển dài 3.260 km, từ Móng Cái đến Hà Tiên. Phần Biển Đông thuộc chủ quyền Việt Nam mở rộng về phía Đông và Đông Nam, có thềm lục địa, các đảo và quần đảo lớn nhỏ bao bọc. Riêng Vịnh Bắc Bộ đã tập trung một quần thể gần 3.000 hòn đảo trong khu vực Vịnh Hạ Long, Bái Tử Long; các đảo Cát Hải, Cát Bà, Bạch Long Vĩ…; xa hơn là quần đảo Hoàng Sa và Trường Sa; phía Tây Nam và Nam có các nhóm đảo Côn Sơn, Phú Quốc và Thổ Chu. Do Chính nước Cộng hòa xã hội chủ nghĩa Việt Nam xác định và công bố kinh tế, chính trị, quân sự.”</w:t>
      </w:r>
      <w:r w:rsidRPr="00721B1A">
        <w:rPr>
          <w:rStyle w:val="FootnoteReference"/>
          <w:sz w:val="26"/>
          <w:szCs w:val="26"/>
        </w:rPr>
        <w:footnoteReference w:customMarkFollows="1" w:id="1"/>
        <w:t>1</w:t>
      </w:r>
    </w:p>
    <w:p w14:paraId="71AEEA5B" w14:textId="77777777" w:rsidR="000C2ADF" w:rsidRPr="00721B1A" w:rsidRDefault="000C2ADF" w:rsidP="007B6489">
      <w:pPr>
        <w:spacing w:line="276" w:lineRule="auto"/>
        <w:ind w:firstLine="567"/>
        <w:jc w:val="both"/>
        <w:rPr>
          <w:sz w:val="26"/>
          <w:szCs w:val="26"/>
        </w:rPr>
      </w:pPr>
      <w:r w:rsidRPr="00721B1A">
        <w:rPr>
          <w:i/>
          <w:sz w:val="26"/>
          <w:szCs w:val="26"/>
        </w:rPr>
        <w:lastRenderedPageBreak/>
        <w:t xml:space="preserve">Lãnh hải quốc gia </w:t>
      </w:r>
      <w:r w:rsidRPr="00721B1A">
        <w:rPr>
          <w:sz w:val="26"/>
          <w:szCs w:val="26"/>
        </w:rPr>
        <w:t>là vùng biển có chiều rộng 12 hải lý tính từ đường cơ sở, có chế độ pháp lý như lãnh thổ đất liền. Ranh giới ngoài của lãnh hải là biên giới quốc gia trên đất biển.</w:t>
      </w:r>
    </w:p>
    <w:p w14:paraId="5E619407" w14:textId="77777777" w:rsidR="000C2ADF" w:rsidRPr="00721B1A" w:rsidRDefault="000C2ADF" w:rsidP="007B6489">
      <w:pPr>
        <w:spacing w:line="276" w:lineRule="auto"/>
        <w:ind w:firstLine="567"/>
        <w:jc w:val="both"/>
        <w:rPr>
          <w:sz w:val="26"/>
          <w:szCs w:val="26"/>
        </w:rPr>
      </w:pPr>
      <w:r w:rsidRPr="00721B1A">
        <w:rPr>
          <w:sz w:val="26"/>
          <w:szCs w:val="26"/>
        </w:rPr>
        <w:t>Chủ quyền quốc gia trên biển cũng bao hàm những nội dung cơ bản nói trên. Quốc gia ven biển thực hiện chủ quyền của mình một cách tuyệt đối, đầy đủ, toàn vẹn ở trong vùng nội thủy và thực hiện chủ quyền một cách đầy đủ, toàn vẹn ở trong lãnh hải. Bởi vì, nội thủy được coi là bộ phận đất liền như ao hồ, sông suối, các vùng nước nằm trong đất liền. Lãnh hải cũng được coi là lãnh thổ biển của quốc gia ven biển.</w:t>
      </w:r>
    </w:p>
    <w:p w14:paraId="6078AAD4" w14:textId="77777777" w:rsidR="000C2ADF" w:rsidRPr="00721B1A" w:rsidRDefault="000C2ADF" w:rsidP="007B6489">
      <w:pPr>
        <w:spacing w:line="276" w:lineRule="auto"/>
        <w:ind w:firstLine="567"/>
        <w:jc w:val="both"/>
        <w:rPr>
          <w:sz w:val="26"/>
          <w:szCs w:val="26"/>
        </w:rPr>
      </w:pPr>
      <w:r w:rsidRPr="00721B1A">
        <w:rPr>
          <w:i/>
          <w:sz w:val="26"/>
          <w:szCs w:val="26"/>
        </w:rPr>
        <w:t>Chủ quyền</w:t>
      </w:r>
      <w:r w:rsidRPr="00721B1A">
        <w:rPr>
          <w:sz w:val="26"/>
          <w:szCs w:val="26"/>
        </w:rPr>
        <w:t xml:space="preserve"> là quyền làm chủ tuyệt đối của quốc gia độc lập đối với lãnh thổ của mình. Chủ quyền của quốc gia ven biển là quyền tối cao của quốc gia được thực hiện trong phạm vi nội thủy và lãnh hải của quốc gia đó.</w:t>
      </w:r>
    </w:p>
    <w:p w14:paraId="103E8280" w14:textId="77777777" w:rsidR="000C2ADF" w:rsidRPr="00721B1A" w:rsidRDefault="000C2ADF" w:rsidP="007B6489">
      <w:pPr>
        <w:spacing w:line="276" w:lineRule="auto"/>
        <w:ind w:firstLine="567"/>
        <w:jc w:val="both"/>
        <w:rPr>
          <w:sz w:val="26"/>
          <w:szCs w:val="26"/>
        </w:rPr>
      </w:pPr>
      <w:r w:rsidRPr="00721B1A">
        <w:rPr>
          <w:i/>
          <w:sz w:val="26"/>
          <w:szCs w:val="26"/>
        </w:rPr>
        <w:t>Quyền chủ quyền</w:t>
      </w:r>
      <w:r w:rsidRPr="00721B1A">
        <w:rPr>
          <w:sz w:val="26"/>
          <w:szCs w:val="26"/>
        </w:rPr>
        <w:t xml:space="preserve"> là các quyền của quốc gia ven biển được hưởng trên cơ sở chủ quyền đối với mọi loại tài nguyên thiên nhiên trong vùng đặc quyền kinh tế và thềm lục địa của mình, cũng như đối với những hoạt động nhằm thăm dò và khai thác vùng đặc quyền kinh tế và thềm lục địa của quốc gia đó vì mục đích kinh tế, bao gồm cả việc sản xuất năng lượng từ nước, hải lưu, gió...</w:t>
      </w:r>
    </w:p>
    <w:p w14:paraId="4921292A" w14:textId="77777777" w:rsidR="000C2ADF" w:rsidRPr="00721B1A" w:rsidRDefault="000C2ADF" w:rsidP="007B6489">
      <w:pPr>
        <w:spacing w:line="276" w:lineRule="auto"/>
        <w:ind w:firstLine="567"/>
        <w:jc w:val="both"/>
        <w:rPr>
          <w:sz w:val="26"/>
          <w:szCs w:val="26"/>
        </w:rPr>
      </w:pPr>
      <w:r w:rsidRPr="00721B1A">
        <w:rPr>
          <w:i/>
          <w:sz w:val="26"/>
          <w:szCs w:val="26"/>
        </w:rPr>
        <w:t>Quyền tài phán</w:t>
      </w:r>
      <w:r w:rsidRPr="00721B1A">
        <w:rPr>
          <w:sz w:val="26"/>
          <w:szCs w:val="26"/>
        </w:rPr>
        <w:t xml:space="preserve"> là thẩm quyền riêng biệt của quốc gia ven biển trong việc đưa ra các quyết định, quy phạm và giám sát việc thực hiện chúng, như: cấp phép, giải quyết và xử lý đối với một số loại hình hoạt động, các đảo nhân tạo, thiết bị và công trình trên biển, trong đó có việc lắp đặt và sử dụng các đảo nhân tạo các thiết bị và công trình nghiên cứu khoa học về biển; bảo vệ và gìn giữ môi trường biển trong vùng đặc quyền kinh tế hay thềm lục địa của quốc gia đó.</w:t>
      </w:r>
    </w:p>
    <w:p w14:paraId="183500BC" w14:textId="77777777" w:rsidR="000C2ADF" w:rsidRPr="00721B1A" w:rsidRDefault="000C2ADF" w:rsidP="007B6489">
      <w:pPr>
        <w:spacing w:line="276" w:lineRule="auto"/>
        <w:ind w:firstLine="567"/>
        <w:jc w:val="both"/>
        <w:rPr>
          <w:sz w:val="26"/>
          <w:szCs w:val="26"/>
        </w:rPr>
      </w:pPr>
      <w:r w:rsidRPr="00721B1A">
        <w:rPr>
          <w:sz w:val="26"/>
          <w:szCs w:val="26"/>
        </w:rPr>
        <w:t>Quyền chủ quyền có nguồn gốc từ chủ quyền lãnh thổ trong khi quyền tài phán là hệ quả của quyền chủ quyền, có tác dụng hỗ trợ, tạo ra môi trường để thực hiện quyền chủ quyền được tốt hơn.</w:t>
      </w:r>
    </w:p>
    <w:p w14:paraId="7A1AEDEA" w14:textId="77777777" w:rsidR="00A53A09" w:rsidRPr="00721B1A" w:rsidRDefault="000C2ADF" w:rsidP="007B6489">
      <w:pPr>
        <w:spacing w:line="276" w:lineRule="auto"/>
        <w:ind w:firstLine="567"/>
        <w:jc w:val="both"/>
        <w:rPr>
          <w:sz w:val="26"/>
          <w:szCs w:val="26"/>
        </w:rPr>
      </w:pPr>
      <w:r w:rsidRPr="00721B1A">
        <w:rPr>
          <w:sz w:val="26"/>
          <w:szCs w:val="26"/>
        </w:rPr>
        <w:t>Bên cạnh đó, trong khi chủ quyền và quyền chủ quyền chỉ được thực hiện trên vùng lãnh thổ mà quốc gia có quyền thì quyền tài phán có không gian mở rộng hơn, tới những nơi mà quốc gia đó không có chủ quyền (ví dụ quyền tài phán áp dụng trên tàu thuyền có treo cờ của một quốc gia nhất định đang hoạt động trong vùng biển thuộc chủ quyền của một quốc gia khác).</w:t>
      </w:r>
      <w:bookmarkStart w:id="6" w:name="_Toc73738052"/>
    </w:p>
    <w:p w14:paraId="2D333B2C" w14:textId="273E60DE" w:rsidR="000C2ADF" w:rsidRPr="00721B1A" w:rsidRDefault="005923B6" w:rsidP="007B6489">
      <w:pPr>
        <w:spacing w:line="276" w:lineRule="auto"/>
        <w:jc w:val="both"/>
        <w:rPr>
          <w:b/>
          <w:i/>
          <w:sz w:val="26"/>
          <w:szCs w:val="26"/>
        </w:rPr>
      </w:pPr>
      <w:r w:rsidRPr="00721B1A">
        <w:rPr>
          <w:b/>
          <w:i/>
          <w:sz w:val="26"/>
          <w:szCs w:val="26"/>
        </w:rPr>
        <w:tab/>
      </w:r>
      <w:r w:rsidR="000C2ADF" w:rsidRPr="00721B1A">
        <w:rPr>
          <w:b/>
          <w:i/>
          <w:sz w:val="26"/>
          <w:szCs w:val="26"/>
        </w:rPr>
        <w:t>2. Tình hình chung</w:t>
      </w:r>
      <w:bookmarkEnd w:id="6"/>
    </w:p>
    <w:p w14:paraId="2171CCBF" w14:textId="77777777" w:rsidR="000C2ADF" w:rsidRPr="00721B1A" w:rsidRDefault="000C2ADF" w:rsidP="007B6489">
      <w:pPr>
        <w:spacing w:line="276" w:lineRule="auto"/>
        <w:ind w:firstLine="567"/>
        <w:jc w:val="both"/>
        <w:rPr>
          <w:sz w:val="26"/>
          <w:szCs w:val="26"/>
        </w:rPr>
      </w:pPr>
      <w:r w:rsidRPr="00721B1A">
        <w:rPr>
          <w:sz w:val="26"/>
          <w:szCs w:val="26"/>
        </w:rPr>
        <w:t>Nước Cộng hòa xã hội chủ nghĩa Việt Nam là một quốc gia ven biển, có bờ biển dài khoảng 3.260 km, có một vùng biển rộng trên 1 triệu km</w:t>
      </w:r>
      <w:r w:rsidRPr="00721B1A">
        <w:rPr>
          <w:sz w:val="26"/>
          <w:szCs w:val="26"/>
          <w:vertAlign w:val="superscript"/>
        </w:rPr>
        <w:t>2</w:t>
      </w:r>
      <w:r w:rsidRPr="00721B1A">
        <w:rPr>
          <w:sz w:val="26"/>
          <w:szCs w:val="26"/>
        </w:rPr>
        <w:t>, gấp 3 lần diện tích đất liền, với hai quần đảo là Hoàng Sa và Trường Sa.</w:t>
      </w:r>
    </w:p>
    <w:p w14:paraId="25C872FC" w14:textId="77777777" w:rsidR="000C2ADF" w:rsidRPr="00721B1A" w:rsidRDefault="000C2ADF" w:rsidP="007B6489">
      <w:pPr>
        <w:spacing w:line="276" w:lineRule="auto"/>
        <w:ind w:firstLine="567"/>
        <w:jc w:val="both"/>
        <w:rPr>
          <w:sz w:val="26"/>
          <w:szCs w:val="26"/>
        </w:rPr>
      </w:pPr>
      <w:r w:rsidRPr="00721B1A">
        <w:rPr>
          <w:sz w:val="26"/>
          <w:szCs w:val="26"/>
        </w:rPr>
        <w:t>Thực trạng với quần đảo là Hoàng Sa hiện nay: Trung Quốc đang chiếm đóng trái phép toàn bộ quần đảo là Hoàng Sa (chiếm trong hai đợt, đợt 1 tháng 4/1956 và đợt 2 tháng 01/1974).</w:t>
      </w:r>
    </w:p>
    <w:p w14:paraId="15EFFED9" w14:textId="77777777" w:rsidR="000C2ADF" w:rsidRPr="00721B1A" w:rsidRDefault="000C2ADF" w:rsidP="007B6489">
      <w:pPr>
        <w:spacing w:line="276" w:lineRule="auto"/>
        <w:ind w:firstLine="567"/>
        <w:jc w:val="both"/>
        <w:rPr>
          <w:sz w:val="26"/>
          <w:szCs w:val="26"/>
        </w:rPr>
      </w:pPr>
      <w:r w:rsidRPr="00721B1A">
        <w:rPr>
          <w:sz w:val="26"/>
          <w:szCs w:val="26"/>
        </w:rPr>
        <w:t xml:space="preserve">Thực trạng chiếm đóng và tranh chấp trên quần đảo Trường Sa có mặt lực lượng của 4 nước 5 bên và yêu sách chủ quyền có 5 nước 6 bên. Cụ thể Việt Nam thực hiện chủ quyền và đóng giữ 21 đảo (9 đảo nổi và 12 đảo đá ngầm); Trung Quốc hiện chiếm đóng trái phép 7 đảo đá ngầm; Đài Loan chiếm đóng đảo Ba Bình (đảo lớn nhất ở quần </w:t>
      </w:r>
      <w:r w:rsidRPr="00721B1A">
        <w:rPr>
          <w:sz w:val="26"/>
          <w:szCs w:val="26"/>
        </w:rPr>
        <w:lastRenderedPageBreak/>
        <w:t>đảo Trường Sa); Phi-lip-pin chiếm đóng 9 đảo; Ma-lai-xia hiện chiếm đóng 7 đảo; Brunây không có đảo nhưng vẫn tuyên bố chủ quyền đối với Trường Sa.</w:t>
      </w:r>
    </w:p>
    <w:p w14:paraId="33108162" w14:textId="77777777" w:rsidR="000C2ADF" w:rsidRPr="00721B1A" w:rsidRDefault="000C2ADF" w:rsidP="007B6489">
      <w:pPr>
        <w:spacing w:line="276" w:lineRule="auto"/>
        <w:ind w:firstLine="567"/>
        <w:jc w:val="both"/>
        <w:rPr>
          <w:sz w:val="26"/>
          <w:szCs w:val="26"/>
        </w:rPr>
      </w:pPr>
      <w:r w:rsidRPr="00721B1A">
        <w:rPr>
          <w:sz w:val="26"/>
          <w:szCs w:val="26"/>
        </w:rPr>
        <w:t>Trong sự nghiệp xây dựng và bảo vệ Tổ quốc Việt Nam, biển luôn có vai trò, vị trí đặc biệt quan trọng, gắn bó mật thiết và ảnh hưởng to lớn đến sự phát triển kinh tế - xã hội, bảo đảm Quốc phòng và an ninh của Việt Nam. Kể từ khi thực hiện công cuộc đổi mới năm 1986 dưới sự lãnh đạo của Đảng và Nhà nước, kinh tế biển của Việt Nam đã không ngừng phát triển với tốc độ khá nhanh và đã có những đóng góp quan trọng vào sự tăng trưởng kinh tế - xã hội của nước ta theo hướng công nghiệp hoá, hiện đại hoá</w:t>
      </w:r>
      <w:r w:rsidRPr="00721B1A">
        <w:rPr>
          <w:sz w:val="26"/>
          <w:szCs w:val="26"/>
          <w:vertAlign w:val="superscript"/>
        </w:rPr>
        <w:t>21</w:t>
      </w:r>
      <w:r w:rsidRPr="00721B1A">
        <w:rPr>
          <w:sz w:val="26"/>
          <w:szCs w:val="26"/>
        </w:rPr>
        <w:t>.</w:t>
      </w:r>
    </w:p>
    <w:p w14:paraId="1B404912" w14:textId="77777777" w:rsidR="000C2ADF" w:rsidRPr="00721B1A" w:rsidRDefault="000C2ADF" w:rsidP="007B6489">
      <w:pPr>
        <w:spacing w:line="276" w:lineRule="auto"/>
        <w:ind w:firstLine="567"/>
        <w:jc w:val="both"/>
        <w:rPr>
          <w:sz w:val="26"/>
          <w:szCs w:val="26"/>
        </w:rPr>
      </w:pPr>
      <w:r w:rsidRPr="00721B1A">
        <w:rPr>
          <w:sz w:val="26"/>
          <w:szCs w:val="26"/>
        </w:rPr>
        <w:t>Việc gia nhập Công ước về luật biển 1982 đối với Việt Nam là vô cùng quan trọng vì từ thời điểm đó mọi vấn đề tranh chấp trên biển, về vùng chồng lấn trên biển và thềm lục địa ở Biển Đông sẽ được giải quyết trên cơ sở các quy định của Công ước về luật biển 1982 và các văn bản quốc tế hiện hành có liên quan. Trong Nghị quyết phê chuẩn văn bản gia nhập Công ước về luật biển 1982 của Quốc hội Việt Nam ngày 23/6/1994 đã ghi nhận rằng mọi tranh chấp đối với các vùng biển, đặc biệt là vùng đặc quyền kinh tế và thềm lục địa, sẽ được giải quyết trên tinh thần bình đẳng, hiểu biết, tôn trọng lẫn nhau, tôn trọng luật pháp quốc tế, tôn trọng chủ quyền, quyền chủ quyền và quyền tài phán của các quốc gia ven biển.</w:t>
      </w:r>
    </w:p>
    <w:p w14:paraId="0C40016C" w14:textId="77777777" w:rsidR="000C2ADF" w:rsidRPr="00721B1A" w:rsidRDefault="000C2ADF" w:rsidP="007B6489">
      <w:pPr>
        <w:spacing w:line="276" w:lineRule="auto"/>
        <w:ind w:firstLine="567"/>
        <w:jc w:val="both"/>
        <w:rPr>
          <w:sz w:val="26"/>
          <w:szCs w:val="26"/>
        </w:rPr>
      </w:pPr>
      <w:r w:rsidRPr="00721B1A">
        <w:rPr>
          <w:sz w:val="26"/>
          <w:szCs w:val="26"/>
        </w:rPr>
        <w:t>Cần nhấn mạnh rằng, vận tải biển của Việt Nam chiếm trên 80% lưu lượng hàng hóa xuất nhập khẩu. Do đó, việc nâng cao uy tín và vị thế ngành vận tải biển của Việt Nam trong khu vực ASEAN và trên trường quốc tế là cần thiết. Việt Nam phải tuân thủ và thực thi các quy phạm pháp luật quốc tế, các quy phạm đã được định chế trong các Công ước về luật biển. Trong đó, quan trọng nhất là Công ước về luật biển 1982 và một số các Công ước khác về bảo vệ môi trường biển, về đảm bảo quyền lợi cho các tổ chức vận tải và đánh cá, các thỏa thuận quốc tế khác liên quan đến biển và đại dương.</w:t>
      </w:r>
    </w:p>
    <w:p w14:paraId="4594DEE1" w14:textId="6511D16B" w:rsidR="00D16335" w:rsidRPr="00721B1A" w:rsidRDefault="00D16335" w:rsidP="00D16335">
      <w:pPr>
        <w:ind w:firstLine="567"/>
        <w:jc w:val="both"/>
        <w:rPr>
          <w:sz w:val="26"/>
          <w:szCs w:val="26"/>
        </w:rPr>
      </w:pPr>
      <w:r w:rsidRPr="00721B1A">
        <w:rPr>
          <w:sz w:val="26"/>
          <w:szCs w:val="26"/>
          <w:highlight w:val="yellow"/>
        </w:rPr>
        <w:t xml:space="preserve">Trong giai đoạn hiện nay Đại hội XIV đảng ta nhận định </w:t>
      </w:r>
      <w:r w:rsidRPr="00721B1A">
        <w:rPr>
          <w:i/>
          <w:iCs/>
          <w:sz w:val="26"/>
          <w:szCs w:val="26"/>
          <w:highlight w:val="yellow"/>
        </w:rPr>
        <w:t>“Khu vực châu Á - Thái Bình Dương và Ấn Độ Dương tiếp tục là trung tâm phát triển năng động, song cũng là khu vực trọng điểm cạnh tranh chiến lược giữa các nước lớn. Tranh chấp chủ quyền lãnh thổ, biển, đảo, trong đó có Biển Đông tiếp tục diễn biến phức tạp, tiềm ẩn nguy cơ xảy ra xung đột. ASEAN tiếp tục tăng cường hợp tác, liên kết, thực hiện Tầm nhìn Cộng đồng 2045, đồng thời nỗ lực khẳng định vai trò trung tâm trong cấu trúc khu vực, song đang phải đối mặt với nhiều thách thức mới cả bên trong và bên ngoài”</w:t>
      </w:r>
      <w:r w:rsidRPr="00721B1A">
        <w:rPr>
          <w:sz w:val="26"/>
          <w:szCs w:val="26"/>
          <w:highlight w:val="yellow"/>
        </w:rPr>
        <w:t>.</w:t>
      </w:r>
      <w:r w:rsidR="005923B6" w:rsidRPr="00721B1A">
        <w:rPr>
          <w:rStyle w:val="FootnoteReference"/>
          <w:sz w:val="26"/>
          <w:szCs w:val="26"/>
        </w:rPr>
        <w:footnoteReference w:id="2"/>
      </w:r>
    </w:p>
    <w:p w14:paraId="0E834376" w14:textId="779BF3D3" w:rsidR="000C2ADF" w:rsidRPr="00721B1A" w:rsidRDefault="005923B6" w:rsidP="007B6489">
      <w:pPr>
        <w:spacing w:line="276" w:lineRule="auto"/>
        <w:jc w:val="both"/>
        <w:rPr>
          <w:b/>
          <w:i/>
          <w:sz w:val="26"/>
          <w:szCs w:val="26"/>
        </w:rPr>
      </w:pPr>
      <w:r w:rsidRPr="00721B1A">
        <w:rPr>
          <w:b/>
          <w:i/>
          <w:sz w:val="26"/>
          <w:szCs w:val="26"/>
        </w:rPr>
        <w:tab/>
      </w:r>
      <w:r w:rsidR="000C2ADF" w:rsidRPr="00721B1A">
        <w:rPr>
          <w:b/>
          <w:i/>
          <w:sz w:val="26"/>
          <w:szCs w:val="26"/>
        </w:rPr>
        <w:t>3. Quan điểm của Đảng và Nhà nước ta về Biển, Đảo</w:t>
      </w:r>
    </w:p>
    <w:p w14:paraId="5CBFB452" w14:textId="36CA0926" w:rsidR="000C2ADF" w:rsidRPr="00721B1A" w:rsidRDefault="000C2ADF" w:rsidP="007B6489">
      <w:pPr>
        <w:spacing w:line="276" w:lineRule="auto"/>
        <w:ind w:firstLine="567"/>
        <w:jc w:val="both"/>
        <w:rPr>
          <w:sz w:val="26"/>
          <w:szCs w:val="26"/>
        </w:rPr>
      </w:pPr>
      <w:r w:rsidRPr="00721B1A">
        <w:rPr>
          <w:sz w:val="26"/>
          <w:szCs w:val="26"/>
        </w:rPr>
        <w:t xml:space="preserve">Việt Nam là một quốc gia ven Biển Đông, đây là một trong các biển lớn nhất của thế giới có tuyến hàng hải và hàng không huyết mạch kết nối khu vực ASEAN với các đại dương. Để bảo vệ chủ quyền và an ninh quốc gia trên biển; bảo vệ trật tự và an toàn trên biển; bảo vệ môi trường biển; thực hiện việc khai thác thủy sản, dầu khí; nghiên cứu khoa học biển; đảm bảo giao thông vận tải biển; vấn đề đề du lịch biển, đảo; v.v..., Việt Nam luôn khẳng định chủ trương giải quyết các xung đột thông qua </w:t>
      </w:r>
      <w:r w:rsidRPr="00721B1A">
        <w:rPr>
          <w:sz w:val="26"/>
          <w:szCs w:val="26"/>
        </w:rPr>
        <w:lastRenderedPageBreak/>
        <w:t>đàm phán, giải quyết hòa bình mọi tranh chấp ở Biển Đông trên cơ sở luật pháp và thực tiễn quốc tế, đặc biệt là Công ước Liên hợp quốc về luật biển năm 1982 và tinh thần của Tuyên bố về cách ứng xử của các bên trên biển Đông năm 2002 (DOC), nhằm giữ gìn hoà bình, ổn định, hợp tác và tìm kiếm giải pháp cơ bản, lâu dài mà các bên đều có thể chấp nhận được.</w:t>
      </w:r>
    </w:p>
    <w:p w14:paraId="41759F4E" w14:textId="77777777" w:rsidR="000C2ADF" w:rsidRPr="00721B1A" w:rsidRDefault="000C2ADF" w:rsidP="007B6489">
      <w:pPr>
        <w:spacing w:line="276" w:lineRule="auto"/>
        <w:ind w:firstLine="567"/>
        <w:jc w:val="both"/>
        <w:rPr>
          <w:sz w:val="26"/>
          <w:szCs w:val="26"/>
        </w:rPr>
      </w:pPr>
      <w:r w:rsidRPr="00721B1A">
        <w:rPr>
          <w:sz w:val="26"/>
          <w:szCs w:val="26"/>
        </w:rPr>
        <w:t>Những vấn đề nói trên đã được Việt Nam khẳng định tại các diễn đàn Hội nghị quốc tế và khu vực, thông qua các cuộc gặp gỡ chính thức giữa Việt Nam với các quốc gia khác. Ví dụ như trong các lần đàm phán cấp chính phủ giữa Việt Nam và Trung Quốc về vấn đề biên giới lãnh thổ, hai bên đã trao đổi ý kiến toàn diện, thẳng thắn, sâu rộng về vấn đề biên giới lãnh thổ giữa hai nước, ký kết Hiệp định phân định Vịnh Bắc Bộ và Hiệp định nghề cá ở Vịnh Bắc Bộ năm 2000. Hiện nay, hai nước đang giải quyết vấn đề tranh chấp biển, đảo ở Biển Đông trên cơ sở tôn trọng luật pháp quốc tế, DOC và lịch sử của hai nước; hay Việt Nam và Malaysia đã thống nhất giải quyết các vấn đề xung đột thông qua đàm phán, thương lượng </w:t>
      </w:r>
      <w:hyperlink r:id="rId9">
        <w:r w:rsidRPr="00721B1A">
          <w:rPr>
            <w:sz w:val="26"/>
            <w:szCs w:val="26"/>
          </w:rPr>
          <w:t>hòa bình</w:t>
        </w:r>
      </w:hyperlink>
      <w:r w:rsidRPr="00721B1A">
        <w:rPr>
          <w:sz w:val="26"/>
          <w:szCs w:val="26"/>
        </w:rPr>
        <w:t> trên cơ sở bình đẳng, tôn trọng các quyền và lợi ích hợp pháp của nhau, phù hợp với luật pháp và thực tiễn quốc tế, đặc biệt là Công ước Liên hợp quốc về luật biển năm 1982 và DOC.</w:t>
      </w:r>
    </w:p>
    <w:p w14:paraId="586D544B" w14:textId="036E6F8A" w:rsidR="000C2ADF" w:rsidRPr="00721B1A" w:rsidRDefault="000C2ADF" w:rsidP="005E4E6E">
      <w:pPr>
        <w:spacing w:line="276" w:lineRule="auto"/>
        <w:ind w:firstLine="567"/>
        <w:jc w:val="both"/>
        <w:rPr>
          <w:sz w:val="26"/>
          <w:szCs w:val="26"/>
        </w:rPr>
      </w:pPr>
      <w:r w:rsidRPr="00721B1A">
        <w:rPr>
          <w:sz w:val="26"/>
          <w:szCs w:val="26"/>
        </w:rPr>
        <w:t>Đối với vấn đề Biển Đông, Việt Nam đề nghị các quốc gia có liên quan không có những hành động nhằm làm phức tạp thêm tình hình. Liên quan đến hai quần đảo Hoàng Sa và Trường Sa, Việt Nam có đầy đủ bằng chứng lịch sử và cơ sở pháp lý để khẳng định chủ quyền của mình đối với hai quần đảo này. Việt Nam cho rằng trong khi tìm kiếm giải pháp cơ bản và lâu dài cho các tranh chấp đối với hai quần đảo Hoàng Sa và Trường Sa, các bên liên quan cần tuân thủ Công ước Liên hợp quốc về luật biển năm 1982 và DOC đã ký kết giữa ASEAN và Trung Quốc năm 2002, góp phần duy trì hòa bình, ổn định ở khu vực.</w:t>
      </w:r>
      <w:r w:rsidR="005E4E6E">
        <w:rPr>
          <w:sz w:val="26"/>
          <w:szCs w:val="26"/>
        </w:rPr>
        <w:t xml:space="preserve"> </w:t>
      </w:r>
      <w:r w:rsidR="005E4E6E" w:rsidRPr="00721B1A">
        <w:rPr>
          <w:sz w:val="26"/>
          <w:szCs w:val="26"/>
          <w:highlight w:val="yellow"/>
        </w:rPr>
        <w:t xml:space="preserve">Đại hội XIV đảng ta xác định </w:t>
      </w:r>
      <w:r w:rsidR="005E4E6E" w:rsidRPr="00721B1A">
        <w:rPr>
          <w:i/>
          <w:iCs/>
          <w:sz w:val="26"/>
          <w:szCs w:val="26"/>
          <w:highlight w:val="yellow"/>
        </w:rPr>
        <w:t>“Công cuộc bảo vệ độc lập, chủ quyền, thống nhất, toàn vẹn lãnh thổ, nhất là bảo vệ chủ quyền, quyền chủ quyền, quyền tài phán và các lợi ích quốc gia ở Biển Đông, bảo vệ Đảng, Nhà nước và chế độ, bảo vệ chủ quyền, an ninh quốc gia trên không gian mạng, an ninh nguồn nước còn nhiều thách thức”</w:t>
      </w:r>
      <w:r w:rsidR="005E4E6E" w:rsidRPr="00721B1A">
        <w:rPr>
          <w:rStyle w:val="FootnoteReference"/>
          <w:sz w:val="26"/>
          <w:szCs w:val="26"/>
          <w:highlight w:val="yellow"/>
        </w:rPr>
        <w:footnoteReference w:id="3"/>
      </w:r>
      <w:r w:rsidR="005E4E6E" w:rsidRPr="00721B1A">
        <w:rPr>
          <w:sz w:val="26"/>
          <w:szCs w:val="26"/>
          <w:highlight w:val="yellow"/>
        </w:rPr>
        <w:t>.</w:t>
      </w:r>
    </w:p>
    <w:p w14:paraId="75479CBB" w14:textId="77777777" w:rsidR="000C2ADF" w:rsidRPr="00721B1A" w:rsidRDefault="000C2ADF" w:rsidP="007B6489">
      <w:pPr>
        <w:spacing w:line="276" w:lineRule="auto"/>
        <w:ind w:firstLine="567"/>
        <w:jc w:val="both"/>
        <w:rPr>
          <w:sz w:val="26"/>
          <w:szCs w:val="26"/>
        </w:rPr>
      </w:pPr>
      <w:r w:rsidRPr="00721B1A">
        <w:rPr>
          <w:i/>
          <w:sz w:val="26"/>
          <w:szCs w:val="26"/>
        </w:rPr>
        <w:t xml:space="preserve">Một là: </w:t>
      </w:r>
      <w:r w:rsidRPr="00721B1A">
        <w:rPr>
          <w:sz w:val="26"/>
          <w:szCs w:val="26"/>
        </w:rPr>
        <w:t>X</w:t>
      </w:r>
      <w:r w:rsidRPr="00721B1A">
        <w:rPr>
          <w:i/>
          <w:sz w:val="26"/>
          <w:szCs w:val="26"/>
        </w:rPr>
        <w:t>ây dựng và thực hiện chiến lược phát triển kinh tế biển toàn diện, có trọng tâm, trọng điểm, sớm đưa nước ta trở thành quốc gia mạnh về kinh tế biển trong khu vực, gắn với bảo đảm QP&amp;AN và hợp tác quốc tế.</w:t>
      </w:r>
    </w:p>
    <w:p w14:paraId="5754A9D1" w14:textId="77777777" w:rsidR="000C2ADF" w:rsidRPr="00721B1A" w:rsidRDefault="000C2ADF" w:rsidP="007B6489">
      <w:pPr>
        <w:spacing w:line="276" w:lineRule="auto"/>
        <w:ind w:firstLine="567"/>
        <w:jc w:val="both"/>
        <w:rPr>
          <w:sz w:val="26"/>
          <w:szCs w:val="26"/>
        </w:rPr>
      </w:pPr>
      <w:r w:rsidRPr="00721B1A">
        <w:rPr>
          <w:i/>
          <w:sz w:val="26"/>
          <w:szCs w:val="26"/>
        </w:rPr>
        <w:t>Nghị quyết Trung ương 8 khóa XII về Chiến lược phát triển bền vững kinh tế biển Việt Nam đến năm 2030, tầm nhìn đến năm 2045:</w:t>
      </w:r>
    </w:p>
    <w:p w14:paraId="6603A8BD" w14:textId="52D1F760" w:rsidR="000C2ADF" w:rsidRPr="00721B1A" w:rsidRDefault="000C2ADF" w:rsidP="007B6489">
      <w:pPr>
        <w:shd w:val="clear" w:color="auto" w:fill="FFFFFF"/>
        <w:tabs>
          <w:tab w:val="left" w:pos="4536"/>
        </w:tabs>
        <w:spacing w:line="276" w:lineRule="auto"/>
        <w:jc w:val="both"/>
        <w:rPr>
          <w:i/>
          <w:sz w:val="26"/>
          <w:szCs w:val="26"/>
        </w:rPr>
      </w:pPr>
      <w:r w:rsidRPr="00721B1A">
        <w:rPr>
          <w:bCs/>
          <w:i/>
          <w:sz w:val="26"/>
          <w:szCs w:val="26"/>
        </w:rPr>
        <w:t>Mục tiêu đến năm 2030</w:t>
      </w:r>
    </w:p>
    <w:p w14:paraId="356D577E" w14:textId="77777777" w:rsidR="000C2ADF" w:rsidRPr="00721B1A" w:rsidRDefault="000C2ADF" w:rsidP="007B6489">
      <w:pPr>
        <w:shd w:val="clear" w:color="auto" w:fill="FFFFFF"/>
        <w:spacing w:line="276" w:lineRule="auto"/>
        <w:jc w:val="both"/>
        <w:rPr>
          <w:sz w:val="26"/>
          <w:szCs w:val="26"/>
        </w:rPr>
      </w:pPr>
      <w:r w:rsidRPr="00721B1A">
        <w:rPr>
          <w:sz w:val="26"/>
          <w:szCs w:val="26"/>
        </w:rPr>
        <w:tab/>
        <w:t xml:space="preserve">Đưa Việt Nam trở thành quốc gia biển mạnh; đạt cơ bản các tiêu chí về phát triển bền vững kinh tế biển; hình thành văn hoá sinh thái biển; chủ động thích ứng với biến đổi khí hậu, nước biển dâng; ngăn chặn xu thế ô nhiễm, suy thoái môi trường biển, tình trạng sạt lở bờ biển và biển xâm thực; phục hồi và bảo tồn các hệ sinh thái </w:t>
      </w:r>
      <w:r w:rsidRPr="00721B1A">
        <w:rPr>
          <w:sz w:val="26"/>
          <w:szCs w:val="26"/>
        </w:rPr>
        <w:lastRenderedPageBreak/>
        <w:t>biển quan trọng. Những thành tựu khoa học mới, tiên tiến, hiện đại trở thành nhân tố trực tiếp thúc đẩy phát triển bền vững kinh tế biển.</w:t>
      </w:r>
    </w:p>
    <w:p w14:paraId="3EC247C7" w14:textId="77777777" w:rsidR="000C2ADF" w:rsidRPr="00721B1A" w:rsidRDefault="000C2ADF" w:rsidP="007B6489">
      <w:pPr>
        <w:shd w:val="clear" w:color="auto" w:fill="FFFFFF"/>
        <w:tabs>
          <w:tab w:val="left" w:pos="4536"/>
        </w:tabs>
        <w:spacing w:line="276" w:lineRule="auto"/>
        <w:jc w:val="both"/>
        <w:rPr>
          <w:i/>
          <w:sz w:val="26"/>
          <w:szCs w:val="26"/>
        </w:rPr>
      </w:pPr>
      <w:r w:rsidRPr="00721B1A">
        <w:rPr>
          <w:bCs/>
          <w:i/>
          <w:sz w:val="26"/>
          <w:szCs w:val="26"/>
        </w:rPr>
        <w:t>Tầm nhìn đến năm 2045</w:t>
      </w:r>
    </w:p>
    <w:p w14:paraId="3E487050" w14:textId="77777777" w:rsidR="000C2ADF" w:rsidRPr="00721B1A" w:rsidRDefault="000C2ADF" w:rsidP="007B6489">
      <w:pPr>
        <w:shd w:val="clear" w:color="auto" w:fill="FFFFFF"/>
        <w:spacing w:line="276" w:lineRule="auto"/>
        <w:jc w:val="both"/>
        <w:rPr>
          <w:sz w:val="26"/>
          <w:szCs w:val="26"/>
        </w:rPr>
      </w:pPr>
      <w:r w:rsidRPr="00721B1A">
        <w:rPr>
          <w:sz w:val="26"/>
          <w:szCs w:val="26"/>
        </w:rPr>
        <w:tab/>
        <w:t>Việt Nam trở thành quốc gia biển mạnh, phát triển bền vững, thịnh vượng, an ninh, an toàn; kinh tế biển đóng góp quan trọng vào nền kinh tế đất nước, góp phần xây dựng nước ta thành nước công nghiệp hiện đại theo định hướng xã hội chủ nghĩa; tham gia chủ động và có trách nhiệm vào giải quyết các vấn đề quốc tế và khu vực về biển và đại dương.</w:t>
      </w:r>
    </w:p>
    <w:p w14:paraId="7C0990CA" w14:textId="77777777" w:rsidR="000C2ADF" w:rsidRPr="00721B1A" w:rsidRDefault="000C2ADF" w:rsidP="007B6489">
      <w:pPr>
        <w:spacing w:line="276" w:lineRule="auto"/>
        <w:ind w:firstLine="567"/>
        <w:jc w:val="both"/>
        <w:rPr>
          <w:sz w:val="26"/>
          <w:szCs w:val="26"/>
        </w:rPr>
      </w:pPr>
      <w:r w:rsidRPr="00721B1A">
        <w:rPr>
          <w:sz w:val="26"/>
          <w:szCs w:val="26"/>
        </w:rPr>
        <w:t>Để kinh tế biển tương xứng với vị thế và tiềm năng biển của nước ta và gắn phát triển kinh tế biển với bảo đảm QP&amp;AN, bảo vệ chủ quyền vùng biển cần.</w:t>
      </w:r>
    </w:p>
    <w:p w14:paraId="16048C86" w14:textId="77777777" w:rsidR="000C2ADF" w:rsidRPr="00721B1A" w:rsidRDefault="000C2ADF" w:rsidP="007B6489">
      <w:pPr>
        <w:spacing w:line="276" w:lineRule="auto"/>
        <w:ind w:firstLine="567"/>
        <w:jc w:val="both"/>
        <w:rPr>
          <w:sz w:val="26"/>
          <w:szCs w:val="26"/>
        </w:rPr>
      </w:pPr>
      <w:r w:rsidRPr="00721B1A">
        <w:rPr>
          <w:sz w:val="26"/>
          <w:szCs w:val="26"/>
        </w:rPr>
        <w:t>- Phát triển mạnh nghề đánh bắt xa bờ thông qua việc hỗ trợ cho ngư dân vay vốn và phát triển lực lượng quốc doanh. Chống ô nhiễm môi trường biển, sông ngòi, ao hồ và nghiêm cấm khai thác thuỷ hải sản bằng phương pháp huỷ diệt. Phát triển hệ thống cảng biển, vận tải biển, khai thác và chế biến dầu khí, hải sản, dịch vụ biển; đẩy nhanh ngành công nghiệp đóng tàu biển và công nghiệp khai thác, chế biến hải sản, trong đó, tập trung vào các địa bàn trọng điểm chiến lược và những khu vực nhạy cảm trên biên giới đất liền, biển đảo.</w:t>
      </w:r>
    </w:p>
    <w:p w14:paraId="478F9CD0" w14:textId="77777777" w:rsidR="000C2ADF" w:rsidRPr="00721B1A" w:rsidRDefault="000C2ADF" w:rsidP="007B6489">
      <w:pPr>
        <w:spacing w:line="276" w:lineRule="auto"/>
        <w:ind w:firstLine="567"/>
        <w:jc w:val="both"/>
        <w:rPr>
          <w:sz w:val="26"/>
          <w:szCs w:val="26"/>
        </w:rPr>
      </w:pPr>
      <w:r w:rsidRPr="00721B1A">
        <w:rPr>
          <w:sz w:val="26"/>
          <w:szCs w:val="26"/>
        </w:rPr>
        <w:t>- Xây dựng công nghiệp quốc phòng trong hệ thống công nghiệp quốc gia dưới sự chỉ đạo, quản lý điều hành trực tiếp của Chính phủ, đầu tư có chọn lọc theo hướng hiện đại, vừa phục vụ quốc phòng vừa phục vụ dân sinh. Tiếp tục điều tra tài nguyên và sinh vật biển để có kế hoạch khai thác, bảo vệ. Phát triển mạnh công nghiệp đóng và sửa chữa tàu biển. Phát triển nhanh một số khu kinh tế, khu công nghiệp ven biển, ưu tiên phát triển các ngành công nghiệp năng lượng, công nghiệp hàng hải, đóng tàu, nuôi trồng, khai thác và chế biến thủy sản chất lượng cao...</w:t>
      </w:r>
    </w:p>
    <w:p w14:paraId="6B7FB0E0" w14:textId="77777777" w:rsidR="000C2ADF" w:rsidRPr="00721B1A" w:rsidRDefault="000C2ADF" w:rsidP="007B6489">
      <w:pPr>
        <w:spacing w:line="276" w:lineRule="auto"/>
        <w:ind w:firstLine="567"/>
        <w:jc w:val="both"/>
        <w:rPr>
          <w:sz w:val="26"/>
          <w:szCs w:val="26"/>
        </w:rPr>
      </w:pPr>
      <w:r w:rsidRPr="00721B1A">
        <w:rPr>
          <w:sz w:val="26"/>
          <w:szCs w:val="26"/>
        </w:rPr>
        <w:t>- Đẩy nhanh tốc độ đô thị hóa, tạo thành các trung tâm kinh tế biển mạnh, tạo thế tiến ra biển, gắn với phát triển đa dạng các ngành dịch vụ, nhất là các ngành có giá trị gia tăng cao như dịch vụ xuất, nhập khẩu, du lịch, dịch vụ nghề cá, dịch vụ dầu khí, vận tải biển ...Phát triển kinh tế các vùng đảo, quần đảo phù hợp với vị trí, tiềm năng và lợi thế của từng đảo, quần đảo.</w:t>
      </w:r>
    </w:p>
    <w:p w14:paraId="1CB16EFF" w14:textId="77777777" w:rsidR="000C2ADF" w:rsidRPr="00721B1A" w:rsidRDefault="000C2ADF" w:rsidP="007B6489">
      <w:pPr>
        <w:spacing w:line="276" w:lineRule="auto"/>
        <w:ind w:firstLine="567"/>
        <w:jc w:val="both"/>
        <w:rPr>
          <w:sz w:val="26"/>
          <w:szCs w:val="26"/>
        </w:rPr>
      </w:pPr>
      <w:r w:rsidRPr="00721B1A">
        <w:rPr>
          <w:sz w:val="26"/>
          <w:szCs w:val="26"/>
        </w:rPr>
        <w:t>- Giữ vững độc lập, chủ quyền, thống nhất và toàn vẹn lãnh thổ, bảo đảm an ninh chính trị và trật tự, an toàn xã hội; mở rộng quan hệ đối ngoại, chủ động hội nhập, nâng cao vị thế của Việt Nam trên trường quốc tế.</w:t>
      </w:r>
    </w:p>
    <w:p w14:paraId="5DFBFC95" w14:textId="77777777" w:rsidR="000C2ADF" w:rsidRPr="00721B1A" w:rsidRDefault="000C2ADF" w:rsidP="007B6489">
      <w:pPr>
        <w:spacing w:line="276" w:lineRule="auto"/>
        <w:ind w:firstLine="567"/>
        <w:jc w:val="both"/>
        <w:rPr>
          <w:sz w:val="26"/>
          <w:szCs w:val="26"/>
        </w:rPr>
      </w:pPr>
      <w:r w:rsidRPr="00721B1A">
        <w:rPr>
          <w:i/>
          <w:sz w:val="26"/>
          <w:szCs w:val="26"/>
        </w:rPr>
        <w:t>Hai là: </w:t>
      </w:r>
      <w:r w:rsidRPr="00721B1A">
        <w:rPr>
          <w:sz w:val="26"/>
          <w:szCs w:val="26"/>
        </w:rPr>
        <w:t>X</w:t>
      </w:r>
      <w:r w:rsidRPr="00721B1A">
        <w:rPr>
          <w:i/>
          <w:sz w:val="26"/>
          <w:szCs w:val="26"/>
        </w:rPr>
        <w:t>ây dựng lực lượng bảo vệ chủ quyền biển, đảo vững mạnh đáp ứng yêu cầu quản lý, khai thác và bảo vệ chủ quyền biển, đảo Việt Nam trong tình hình mới.</w:t>
      </w:r>
    </w:p>
    <w:p w14:paraId="2715D911" w14:textId="77777777" w:rsidR="000C2ADF" w:rsidRPr="00721B1A" w:rsidRDefault="000C2ADF" w:rsidP="007B6489">
      <w:pPr>
        <w:spacing w:line="276" w:lineRule="auto"/>
        <w:ind w:firstLine="567"/>
        <w:jc w:val="both"/>
        <w:rPr>
          <w:sz w:val="26"/>
          <w:szCs w:val="26"/>
        </w:rPr>
      </w:pPr>
      <w:r w:rsidRPr="00721B1A">
        <w:rPr>
          <w:sz w:val="26"/>
          <w:szCs w:val="26"/>
        </w:rPr>
        <w:t xml:space="preserve">Để thực hiện tốt nhiệm vụ quan trọng này, cần phải phát huy sức mạnh tổng hợp của toàn dân, trong đó, lực lượng trực tiếp và tại chỗ là nòng cốt. Với lẽ đó, cả trong thời gian trước mắt và lâu dài, chúng ta cần quan tâm hơn nữa đến các hoạt động xây dựng lực lượng trực tiếp làm nhiệm vụ bảo vệ chủ quyền biển, đảo như lực lượng Hải quân, Biên Phòng, Cảnh sát biển, dân quân tự vệ biển đủ mạnh, có số lượng hợp lý, chất lượng tổng hợp cao, lấy chất lượng chính trị làm cơ sở. Chú trọng nâng cao trình độ kỹ, chiến thuật, trình độ hợp đồng tác chiến giữa các lực lượng, đảm bảo khả năng xử lý linh hoạt và hiệu quả các tình huống có thể xảy ra trên biển; quan tâm đúng mức </w:t>
      </w:r>
      <w:r w:rsidRPr="00721B1A">
        <w:rPr>
          <w:sz w:val="26"/>
          <w:szCs w:val="26"/>
        </w:rPr>
        <w:lastRenderedPageBreak/>
        <w:t>đến công tác đảm bảo vũ khí, trang bị kỹ thuật cho các lực lượng nòng cốt như Hải quân và Cảnh sát biển phù hợp với xu thế phát triển trong khu vực và yêu cầu nhiệm vụ của từng đơn vị. Kết hợp chặt chẽ giữa sức mạnh của bộ đội chủ lực với khả năng xử lý tình huống mau lẹ, trực tiếp của các lực lượng quân sự và dân sự ở các địa phương ven biển, luyện tập các phương án hợp đồng tác chiến trên biển, trong đó kết hợp chặt chẽ nghệ thuật tác chiến truyền thống của dân tộc với các phương án tác chiến sử dụng vũ khí công nghệ cao trong xử lý các tình huống có thể xảy ra. Phát huy sức mạnh của khối đại đoàn kết toàn dân tộc trong xây dựng lực lượng quản lý, khai thác và bảo vệ chủ quyền biển, đảo Việt Nam, đặc biệt là vai trò của các tổ chức chính trị - xã hội ở các địa phương có biển.</w:t>
      </w:r>
    </w:p>
    <w:p w14:paraId="0C351B19" w14:textId="0E9EB2EE" w:rsidR="000C2ADF" w:rsidRPr="00721B1A" w:rsidRDefault="000C2ADF" w:rsidP="007B6489">
      <w:pPr>
        <w:spacing w:line="276" w:lineRule="auto"/>
        <w:ind w:firstLine="567"/>
        <w:jc w:val="both"/>
        <w:rPr>
          <w:i/>
          <w:sz w:val="26"/>
          <w:szCs w:val="26"/>
        </w:rPr>
      </w:pPr>
      <w:r w:rsidRPr="00721B1A">
        <w:rPr>
          <w:i/>
          <w:sz w:val="26"/>
          <w:szCs w:val="26"/>
        </w:rPr>
        <w:t>Ba là: Kiên trì đối thoại tìm kiếm giải pháp hoà bình, tham gia xây dựng Bộ quy tắc ứng xử trên Biển Đông, kết hợp chặt chẽ các hình thức, biện pháp chính trị, ngoại giao, pháp lý, kinh tế, quốc phòng trong quản lý vùng trời, bảo vệ biển đảo.</w:t>
      </w:r>
    </w:p>
    <w:p w14:paraId="55523B39" w14:textId="45EA6169" w:rsidR="00B375A5" w:rsidRPr="00721B1A" w:rsidRDefault="004E181E" w:rsidP="00A51065">
      <w:pPr>
        <w:ind w:firstLine="567"/>
        <w:jc w:val="both"/>
        <w:rPr>
          <w:sz w:val="26"/>
          <w:szCs w:val="26"/>
        </w:rPr>
      </w:pPr>
      <w:r w:rsidRPr="00721B1A">
        <w:rPr>
          <w:sz w:val="26"/>
          <w:szCs w:val="26"/>
          <w:highlight w:val="yellow"/>
        </w:rPr>
        <w:t xml:space="preserve">Đại hội XIV đảng ta tiếp tục khẳng định </w:t>
      </w:r>
      <w:r w:rsidRPr="00721B1A">
        <w:rPr>
          <w:i/>
          <w:iCs/>
          <w:sz w:val="26"/>
          <w:szCs w:val="26"/>
          <w:highlight w:val="yellow"/>
        </w:rPr>
        <w:t>“</w:t>
      </w:r>
      <w:r w:rsidR="00B375A5" w:rsidRPr="00721B1A">
        <w:rPr>
          <w:i/>
          <w:iCs/>
          <w:sz w:val="26"/>
          <w:szCs w:val="26"/>
          <w:highlight w:val="yellow"/>
        </w:rPr>
        <w:t>Kiên quyết, kiên trì bảo vệ chủ quyền, quyền chủ quyền, quyền tài phán, lợi ích hợp pháp, chính đáng của Việt Nam; thúc đẩy giải quyết các vấn đề trên biển bằng các biện pháp hoà bình, tăng cường hợp tác quốc tế, bảo đảm an ninh, an toàn, tự do hàng hải và hàng không ở Biển Đông trên cơ sở tôn trọng và tuân thủ luật pháp quốc tế, đặc biệt là Công ước Liên hợp quốc về Luật Biển năm 1982</w:t>
      </w:r>
      <w:r w:rsidRPr="00721B1A">
        <w:rPr>
          <w:i/>
          <w:iCs/>
          <w:sz w:val="26"/>
          <w:szCs w:val="26"/>
          <w:highlight w:val="yellow"/>
        </w:rPr>
        <w:t>”</w:t>
      </w:r>
      <w:r w:rsidR="00270AD3" w:rsidRPr="00721B1A">
        <w:rPr>
          <w:rStyle w:val="FootnoteReference"/>
          <w:sz w:val="26"/>
          <w:szCs w:val="26"/>
          <w:highlight w:val="yellow"/>
        </w:rPr>
        <w:footnoteReference w:id="4"/>
      </w:r>
      <w:r w:rsidR="00B375A5" w:rsidRPr="00721B1A">
        <w:rPr>
          <w:sz w:val="26"/>
          <w:szCs w:val="26"/>
          <w:highlight w:val="yellow"/>
        </w:rPr>
        <w:t xml:space="preserve">. </w:t>
      </w:r>
    </w:p>
    <w:p w14:paraId="6C5D5137" w14:textId="77777777" w:rsidR="000C2ADF" w:rsidRPr="00721B1A" w:rsidRDefault="000C2ADF" w:rsidP="007B6489">
      <w:pPr>
        <w:spacing w:line="276" w:lineRule="auto"/>
        <w:ind w:firstLine="567"/>
        <w:jc w:val="both"/>
        <w:rPr>
          <w:sz w:val="26"/>
          <w:szCs w:val="26"/>
        </w:rPr>
      </w:pPr>
      <w:r w:rsidRPr="00721B1A">
        <w:rPr>
          <w:sz w:val="26"/>
          <w:szCs w:val="26"/>
        </w:rPr>
        <w:t>Trước những vấn đề chủ quyền biển đảo ngày càng nóng, Việt Nam luôn chủ trương, chủ động xử lý đúng đắn nhiều vấn đề nhạy cảm bằng đối thoại, thương lượng thông qua con đường ngoại giao. Việt Nam luôn đưa ra yêu cầu các bên liên quan kiềm chế, không có các hoạt động làm phức tạp thêm tình hình ở Biển Đông, tuân thủ cam kết giải quyết các tranh chấp bằng các biện pháp hòa bình, trên cơ sở các nguyên tắc của luật pháp quốc tế, Công ước Liên hợp quốc về Luật Biển năm 1982 và 5 nguyên tắc chung sống hòa bình, tăng cường các nỗ lực xây dựng lòng tin, hợp tác đa phương về an toàn biển, nghiên cứu khoa học, chống tội phạm; cùng nhau nghiêm chỉnh thực hiện Tuyên bố về cách ứng xử của các bên ở biển Đông (DOC) ký năm 2002 giữa một bên là Hiệp hội các quốc gia Đông Nam á (ASEAN) và một bên là Trung Quốc, hướng tới xây dựng Bộ Quy tắc ứng xử (COC), để Biển Đông thực sự là vùng biển hòa bình, ổn định, hữu nghị và phát triển, vì lợi ích của tất cả các nước trong khu vực, vì an ninh chung của khu vực và trên toàn thế giới. Mở rộng và tăng cường hợp tác hữu nghị với các quốc gia trong khu vực và trên thế giới cũng như với các tổ chức quốc tế trong các vấn đề có liên quan đến biển, đảo trên cơ sở tôn trọng chủ quyền, lợi ích quốc gia và pháp luật quốc tế, bảo đảm an ninh và an toàn hàng hải quốc tế; cùng nhau xây dựng khu vực hòa bình, ổn định, hợp tác và phát triển.</w:t>
      </w:r>
    </w:p>
    <w:p w14:paraId="5301A197" w14:textId="77777777" w:rsidR="000C2ADF" w:rsidRPr="00721B1A" w:rsidRDefault="000C2ADF" w:rsidP="007B6489">
      <w:pPr>
        <w:spacing w:line="276" w:lineRule="auto"/>
        <w:ind w:firstLine="567"/>
        <w:jc w:val="both"/>
        <w:rPr>
          <w:i/>
          <w:sz w:val="26"/>
          <w:szCs w:val="26"/>
        </w:rPr>
      </w:pPr>
      <w:r w:rsidRPr="00721B1A">
        <w:rPr>
          <w:i/>
          <w:sz w:val="26"/>
          <w:szCs w:val="26"/>
        </w:rPr>
        <w:t>Bốn là: Kết hợp chặt chẽ giữa thúc đẩy nhanh quá trình dân sự hóa trên biển, nhất là ở một số vùng biển, đảo có vị trí chiến lược kinh tế với</w:t>
      </w:r>
      <w:r w:rsidRPr="00721B1A">
        <w:rPr>
          <w:sz w:val="26"/>
          <w:szCs w:val="26"/>
        </w:rPr>
        <w:t> </w:t>
      </w:r>
      <w:r w:rsidRPr="00721B1A">
        <w:rPr>
          <w:i/>
          <w:sz w:val="26"/>
          <w:szCs w:val="26"/>
        </w:rPr>
        <w:t>xây dựng thế trận QP&amp;AN ninh trên biển vững mạnh, đủ khả năng bảo vệ chủ quyền quốc gia trên biển.</w:t>
      </w:r>
    </w:p>
    <w:p w14:paraId="00A10C61" w14:textId="5A17FEA2" w:rsidR="000C2ADF" w:rsidRPr="00721B1A" w:rsidRDefault="000C2ADF" w:rsidP="007B6489">
      <w:pPr>
        <w:spacing w:line="276" w:lineRule="auto"/>
        <w:ind w:firstLine="567"/>
        <w:jc w:val="both"/>
        <w:rPr>
          <w:sz w:val="26"/>
          <w:szCs w:val="26"/>
        </w:rPr>
      </w:pPr>
      <w:r w:rsidRPr="00721B1A">
        <w:rPr>
          <w:sz w:val="26"/>
          <w:szCs w:val="26"/>
        </w:rPr>
        <w:lastRenderedPageBreak/>
        <w:t xml:space="preserve">Dân sự hóa các vùng biển, đảo vừa là cơ sở để chúng ta khai thác có hiệu quả các nguồn tài nguyên trên biển, vừa là tiền đề để xây dựng, củng cố và phát huy lực lượng tại chỗ phục vụ chiến lược QP&amp;AN trên biển. Chiến lược biển Việt Nam đến năm 2020, Đảng ta đã khẳng định: </w:t>
      </w:r>
      <w:r w:rsidRPr="00721B1A">
        <w:rPr>
          <w:i/>
          <w:sz w:val="26"/>
          <w:szCs w:val="26"/>
        </w:rPr>
        <w:t>Thực hiện quá trình dân sự hóa trên biển, đảo gắn với tổ chức dân cư, tổ chức sản xuất và khai thác biển. Có chính sách đặc biệt để khuyến khích mạnh mẽ nhân dân ra định cư ổn định và làm ăn dài ngày trên biển; thí điểm xây dựng các khu quốc phòng - kinh tế tại các đảo, quần đảo Trường Sa, vùng biển, đảo ở Đông Bắc…</w:t>
      </w:r>
      <w:r w:rsidRPr="00721B1A">
        <w:rPr>
          <w:sz w:val="26"/>
          <w:szCs w:val="26"/>
        </w:rPr>
        <w:t>. Đây là một chủ trương chiến lược có ý nghĩa vô cùng quan trọng đối với sự nghiệp bảo vệ chủ quyền biển, đảo của đất nước. Chủ trương này đã và đang được hiện thực hóa, đáp ứng yêu cầu phát triển kinh tế biển đi đôi với bảo đảm Quốc phòng và an ninh, bảo vệ vững chắc chủ quyền của Việt Nam trên biển.</w:t>
      </w:r>
    </w:p>
    <w:p w14:paraId="3D6495A4" w14:textId="77777777" w:rsidR="000C2ADF" w:rsidRPr="00721B1A" w:rsidRDefault="000C2ADF" w:rsidP="007B6489">
      <w:pPr>
        <w:spacing w:line="276" w:lineRule="auto"/>
        <w:ind w:firstLine="567"/>
        <w:jc w:val="both"/>
        <w:rPr>
          <w:sz w:val="26"/>
          <w:szCs w:val="26"/>
        </w:rPr>
      </w:pPr>
      <w:r w:rsidRPr="00721B1A">
        <w:rPr>
          <w:sz w:val="26"/>
          <w:szCs w:val="26"/>
        </w:rPr>
        <w:t>Quán triệt đường lối, chủ trương của Đảng và Nhà nước, công tác dân sự hóa trên các vùng biển, đảo, nhất là ở những vùng biển, đảo chiến lược đã được đẩy mạnh, tác động tích cực đến sự phát triển kinh tế - xã hội, tạo điều kiện thuận lợi để củng cố và xây dựng thế trận lòng dân trên biển. Ở một số đảo có vị trí đặc biệt quan trọng về an ninh, quốc phòng, quá trình dân sự hoá bước đầu được thực hiện có hiệu quả, tạo được dư luận tốt đối với quần chúng nhân dân trong và ngoài nước. Cơ sở hạ tầng trên nhiều đảo được xây dựng ngày càng khang trang; đời sống của nhân dân trên các đảo từng bước đi vào ổn định; tư tưởng của nhân dân định cư trên các đảo tiền tiêu của Tổ quốc hoàn toàn tin tưởng vào chủ trương, chính sách của Đảng.</w:t>
      </w:r>
    </w:p>
    <w:p w14:paraId="56CD9B74" w14:textId="65907CF1" w:rsidR="000C2ADF" w:rsidRPr="00721B1A" w:rsidRDefault="000C2ADF" w:rsidP="007B6489">
      <w:pPr>
        <w:spacing w:line="276" w:lineRule="auto"/>
        <w:ind w:firstLine="567"/>
        <w:jc w:val="both"/>
        <w:rPr>
          <w:sz w:val="26"/>
          <w:szCs w:val="26"/>
        </w:rPr>
      </w:pPr>
      <w:r w:rsidRPr="00721B1A">
        <w:rPr>
          <w:sz w:val="26"/>
          <w:szCs w:val="26"/>
        </w:rPr>
        <w:t>Kết hợp chặt chẽ hơn nữa giữa phát triển kinh tế - xã hội với tăng cường QP&amp;AN. Việc quy hoạch phát triển kinh tế - xã hội ở các khu vực ven biển, trên biển và các đảo phải tuân thủ các yêu cầu đặt ra trong kế hoạch tổng thể của khu vực phòng thủ địa phương, phải mang tính hệ thống, bảo đảm sự liên kết chặt chẽ giữa biển, đảo với đất liền; kết hợp chặt chẽ giữa thế trận “tĩnh” của đảo và bờ với thế “động” của lực lượng tác chiến cơ động trên biển tạo nên thế trận liên hoàn, vững chắc. Trang bị kỹ thuật phục vụ cho mục đích kinh tế - xã hội phải phù hợp với hệ thống trang bị kỹ thuật QP&amp;AN trong hệ thống các cụm lực lượng trên biển, thực hiện kiểm soát, giám sát, báo động, chi viện, hỗ trợ nhau trong đấu tranh phòng chống các hoạt động xâm phạm chủ quyền, lợi ích quốc gia. Các cơ sở hậu cần, kỹ thuật kinh tế - xã hội ven bờ, trên biển và trên các đảo phải sẵn sàng huy động cho nhiệm vụ quốc phòng, ưu tiên xây dựng các đảo tiền tiêu xa bờ có công sự kiên cố, trang bị hoả lực mạnh, có khả năng tác chiến dài ngày. Quá trình thiết kế, xây dựng hạ tầng cơ sở trên biển, đảo phải mang tính lưỡng dụng cao, không chỉ bền vững trước tác động của môi trường biển mà còn phải bền vững khi chuyển sang phục vụ mục đích QP&amp;AN.</w:t>
      </w:r>
    </w:p>
    <w:p w14:paraId="28D1A582" w14:textId="73161F8F" w:rsidR="000C2ADF" w:rsidRPr="00721B1A" w:rsidRDefault="000C2ADF" w:rsidP="007B6489">
      <w:pPr>
        <w:spacing w:line="276" w:lineRule="auto"/>
        <w:ind w:firstLine="567"/>
        <w:jc w:val="both"/>
        <w:rPr>
          <w:sz w:val="26"/>
          <w:szCs w:val="26"/>
        </w:rPr>
      </w:pPr>
      <w:r w:rsidRPr="00721B1A">
        <w:rPr>
          <w:sz w:val="26"/>
          <w:szCs w:val="26"/>
        </w:rPr>
        <w:t>Xây dựng lực lượng kiểm ngư đủ mạnh để bảo vệ việc khai thác, đánh bắt hải sản của ngư dân trên biển, sẵn sàng thực hiện nhiệm vụ cứu hộ, cứu nạn trên biển; đồng thời kiểm tra, giám sát, phát hiện, ngăn chặn các hành động khai thác hải sản trái phép của nước ngoài trên vùng biển của Việt Nam. Các địa phương ven biển, huyện đảo phải có lực lượng dân quân tự vệ vừa tham gia sản xuất, khai thác hải sản, vừa làm nhiệm vụ giữ gìn an ninh trật tự trên biển, kịp thời phát hiện, đấu tranh ngăn chặn các hành động xâm phạm lợi ích, chủ quyền quốc gia.</w:t>
      </w:r>
    </w:p>
    <w:p w14:paraId="0DC72314" w14:textId="77777777" w:rsidR="000C2ADF" w:rsidRPr="00721B1A" w:rsidRDefault="000C2ADF" w:rsidP="007B6489">
      <w:pPr>
        <w:spacing w:line="276" w:lineRule="auto"/>
        <w:ind w:firstLine="567"/>
        <w:jc w:val="both"/>
        <w:rPr>
          <w:sz w:val="26"/>
          <w:szCs w:val="26"/>
        </w:rPr>
      </w:pPr>
      <w:r w:rsidRPr="00721B1A">
        <w:rPr>
          <w:sz w:val="26"/>
          <w:szCs w:val="26"/>
        </w:rPr>
        <w:lastRenderedPageBreak/>
        <w:t>Biển, đảo Việt Nam là một bộ phận lãnh thổ thiêng liêng của Tổ quốc, có vị trí đặc biệt quan trọng trong sự nghiệp xây dựng, phát triển và bảo vệ đất nước hiện nay và mai sau. Phát huy lợi thế, khai thác tiềm năng thế mạnh kết hợp với bảo vệ chủ quyền biển, đảo là nhiệm vụ trọng yếu và là trách nhiệm của toàn Đảng, toàn dân, toàn quân ta. Để hoàn thành nhiệm vụ thiêng liêng và cao cả đó, hơn lúc nào hết phải phát huy sức mạnh tổng hợp của cả nước, của cả hệ thống chính trị, dưới sự lãnh đạo của Đảng, sự quản lý, điều hành thống nhất của Nhà nước, giữ vững độc lập, chủ quyền, quyền chủ quyền, quyền tài phán, toàn vẹn vùng biển nói riêng và toàn vẹn lãnh thổ của Tổ quốc nói chung, xây dựng một nước Việt Nam “</w:t>
      </w:r>
      <w:r w:rsidRPr="00721B1A">
        <w:rPr>
          <w:i/>
          <w:sz w:val="26"/>
          <w:szCs w:val="26"/>
        </w:rPr>
        <w:t>dân giàu, nước mạnh, dân chủ, công bằng, văn minh”, </w:t>
      </w:r>
      <w:r w:rsidRPr="00721B1A">
        <w:rPr>
          <w:sz w:val="26"/>
          <w:szCs w:val="26"/>
        </w:rPr>
        <w:t>góp phần thực hiện mục tiêu xây dựng nước ta thực sự trở thanh quốc gia mạnh về biển, làm giàu từ biển.</w:t>
      </w:r>
    </w:p>
    <w:p w14:paraId="2B99683F" w14:textId="32C5B460" w:rsidR="000C2ADF" w:rsidRPr="00721B1A" w:rsidRDefault="00270AD3" w:rsidP="007B6489">
      <w:pPr>
        <w:spacing w:line="276" w:lineRule="auto"/>
        <w:jc w:val="both"/>
        <w:outlineLvl w:val="1"/>
        <w:rPr>
          <w:b/>
          <w:i/>
          <w:sz w:val="26"/>
          <w:szCs w:val="26"/>
        </w:rPr>
      </w:pPr>
      <w:bookmarkStart w:id="7" w:name="_Toc73738053"/>
      <w:r w:rsidRPr="00721B1A">
        <w:rPr>
          <w:b/>
          <w:i/>
          <w:sz w:val="26"/>
          <w:szCs w:val="26"/>
        </w:rPr>
        <w:tab/>
      </w:r>
      <w:r w:rsidR="000C2ADF" w:rsidRPr="00721B1A">
        <w:rPr>
          <w:b/>
          <w:i/>
          <w:sz w:val="26"/>
          <w:szCs w:val="26"/>
        </w:rPr>
        <w:t>4. Mục tiêu, nhiệm vụ và các giải pháp cơ bản của Đảng, Nhà nước về xây dựng và bảo vệ chủ quyền biển đảo quốc gia</w:t>
      </w:r>
      <w:bookmarkEnd w:id="7"/>
    </w:p>
    <w:p w14:paraId="3740F248" w14:textId="65A5916D" w:rsidR="000C2ADF" w:rsidRPr="00721B1A" w:rsidRDefault="00270AD3" w:rsidP="007B6489">
      <w:pPr>
        <w:spacing w:line="276" w:lineRule="auto"/>
        <w:jc w:val="both"/>
        <w:rPr>
          <w:i/>
          <w:sz w:val="26"/>
          <w:szCs w:val="26"/>
        </w:rPr>
      </w:pPr>
      <w:r w:rsidRPr="00721B1A">
        <w:rPr>
          <w:i/>
          <w:sz w:val="26"/>
          <w:szCs w:val="26"/>
        </w:rPr>
        <w:tab/>
      </w:r>
      <w:r w:rsidR="00A53A09" w:rsidRPr="00721B1A">
        <w:rPr>
          <w:i/>
          <w:sz w:val="26"/>
          <w:szCs w:val="26"/>
        </w:rPr>
        <w:t>a</w:t>
      </w:r>
      <w:r w:rsidR="000C2ADF" w:rsidRPr="00721B1A">
        <w:rPr>
          <w:i/>
          <w:sz w:val="26"/>
          <w:szCs w:val="26"/>
        </w:rPr>
        <w:t>.</w:t>
      </w:r>
      <w:r w:rsidR="00A53A09" w:rsidRPr="00721B1A">
        <w:rPr>
          <w:i/>
          <w:sz w:val="26"/>
          <w:szCs w:val="26"/>
        </w:rPr>
        <w:t xml:space="preserve"> </w:t>
      </w:r>
      <w:r w:rsidR="000C2ADF" w:rsidRPr="00721B1A">
        <w:rPr>
          <w:i/>
          <w:sz w:val="26"/>
          <w:szCs w:val="26"/>
        </w:rPr>
        <w:t>Mục tiêu</w:t>
      </w:r>
    </w:p>
    <w:p w14:paraId="519B933D" w14:textId="77777777" w:rsidR="000C2ADF" w:rsidRPr="00721B1A" w:rsidRDefault="000C2ADF" w:rsidP="007B6489">
      <w:pPr>
        <w:spacing w:line="276" w:lineRule="auto"/>
        <w:ind w:firstLine="567"/>
        <w:jc w:val="both"/>
        <w:rPr>
          <w:sz w:val="26"/>
          <w:szCs w:val="26"/>
        </w:rPr>
      </w:pPr>
      <w:r w:rsidRPr="00721B1A">
        <w:rPr>
          <w:sz w:val="26"/>
          <w:szCs w:val="26"/>
        </w:rPr>
        <w:t>Nhằm bảo vệ vững chắc độc lập, chủ quyền, thống nhất, toàn vẹn lãnh thổ; giữ vững chủ quyền biển, đảo, biên giới, vùng trời; bảo vệ Đảng, Nhà nước, nhân dân và chế độ XHCN...</w:t>
      </w:r>
    </w:p>
    <w:p w14:paraId="586C7841" w14:textId="1BC8F88A" w:rsidR="000C2ADF" w:rsidRPr="00721B1A" w:rsidRDefault="00270AD3" w:rsidP="007B6489">
      <w:pPr>
        <w:spacing w:line="276" w:lineRule="auto"/>
        <w:jc w:val="both"/>
        <w:rPr>
          <w:i/>
          <w:sz w:val="26"/>
          <w:szCs w:val="26"/>
        </w:rPr>
      </w:pPr>
      <w:r w:rsidRPr="00721B1A">
        <w:rPr>
          <w:i/>
          <w:sz w:val="26"/>
          <w:szCs w:val="26"/>
        </w:rPr>
        <w:tab/>
      </w:r>
      <w:r w:rsidR="00A53A09" w:rsidRPr="00721B1A">
        <w:rPr>
          <w:i/>
          <w:sz w:val="26"/>
          <w:szCs w:val="26"/>
        </w:rPr>
        <w:t>b</w:t>
      </w:r>
      <w:r w:rsidR="000C2ADF" w:rsidRPr="00721B1A">
        <w:rPr>
          <w:i/>
          <w:sz w:val="26"/>
          <w:szCs w:val="26"/>
        </w:rPr>
        <w:t>. Nhiệm vụ</w:t>
      </w:r>
    </w:p>
    <w:p w14:paraId="544E416F" w14:textId="77777777" w:rsidR="000C2ADF" w:rsidRPr="00721B1A" w:rsidRDefault="000C2ADF" w:rsidP="007B6489">
      <w:pPr>
        <w:spacing w:line="276" w:lineRule="auto"/>
        <w:ind w:firstLine="567"/>
        <w:jc w:val="both"/>
        <w:rPr>
          <w:sz w:val="26"/>
          <w:szCs w:val="26"/>
        </w:rPr>
      </w:pPr>
      <w:r w:rsidRPr="00721B1A">
        <w:rPr>
          <w:sz w:val="26"/>
          <w:szCs w:val="26"/>
        </w:rPr>
        <w:t>Trước yêu cầu bức thiết của công cuộc xây dựng và bảo vệ Tổ quốc hiện nay, Đảng ta nhận thức sâu sắc và thể hiện rõ quan điểm về phát triển kinh tế độc lập tự chủ, kinh tế biển, bảo vệ chủ quyền biển, đảo trong quá trình phát triển và hội nhập quốc tế. Quan điểm đó được thể hiện tập trung trong các nghị quyết, chỉ thị như: Nghị quyết 03/-NQ/TW ngày 6-5-1993 của Bộ Chính trị (khóa VII) về “Một số nhiệm vụ phát triển kinh tế biển trong những năm trước mắt”</w:t>
      </w:r>
      <w:r w:rsidRPr="00721B1A">
        <w:rPr>
          <w:rStyle w:val="FootnoteReference"/>
          <w:sz w:val="26"/>
          <w:szCs w:val="26"/>
        </w:rPr>
        <w:footnoteReference w:customMarkFollows="1" w:id="5"/>
        <w:t>1</w:t>
      </w:r>
      <w:r w:rsidRPr="00721B1A">
        <w:rPr>
          <w:sz w:val="26"/>
          <w:szCs w:val="26"/>
        </w:rPr>
        <w:t>, Chỉ thị 20-CT/TW ngày 22-9-1997 của Bộ Chính trị (khóa VIII) về “Đẩy mạnh phát triển kinh tế biển theo hướng CNH, HĐH”, Nghị quyết TW 4 (khoá X) “Chiến lược biển Việt Nam đến năm 2020” và Nghị quyết Trung ương 8 khóa XII về Chiến lược phát triển bền vững kinh tế biển Việt Nam đến năm 2030, tầm nhìn đến năm 2045</w:t>
      </w:r>
    </w:p>
    <w:p w14:paraId="593127C6" w14:textId="77777777" w:rsidR="000C2ADF" w:rsidRPr="00721B1A" w:rsidRDefault="000C2ADF" w:rsidP="007B6489">
      <w:pPr>
        <w:spacing w:line="276" w:lineRule="auto"/>
        <w:ind w:firstLine="567"/>
        <w:jc w:val="both"/>
        <w:rPr>
          <w:sz w:val="26"/>
          <w:szCs w:val="26"/>
        </w:rPr>
      </w:pPr>
      <w:r w:rsidRPr="00721B1A">
        <w:rPr>
          <w:sz w:val="26"/>
          <w:szCs w:val="26"/>
        </w:rPr>
        <w:t>Bảo vệ vững chắc chủ quyền biển, đảo Việt Nam là trách nhiệm thiêng liêng của mỗi công dân Việt Nam đối với lịch sử dân tộc, là nhân tố quan trọng bảo đảm cho dân tộc ta phát triển bền vững. Nghị quyết Đại hội lần thứ XI của Đảng chỉ rõ: “Mục tiêu, nhiệm vụ quốc phòng, an ninh là bảo vệ vững chắc độc lập, chủ quyền, thống nhất, toàn vẹn lãnh thổ; giữ vững chủ quyền biển, đảo, biên giới, vùng trời; bảo vệ Đảng, Nhà nước, nhân dân và chế độ XHCN…”. Đó là ý chí sắt đá, quyết tâm không gì lay chuyển được của dân tộc Việt Nam dưới sự lãnh đạo của Đảng cộng sản .</w:t>
      </w:r>
    </w:p>
    <w:p w14:paraId="4DCFB8B6" w14:textId="07F375DE" w:rsidR="000C2ADF" w:rsidRPr="00721B1A" w:rsidRDefault="00270AD3" w:rsidP="007B6489">
      <w:pPr>
        <w:spacing w:line="276" w:lineRule="auto"/>
        <w:jc w:val="both"/>
        <w:rPr>
          <w:i/>
          <w:sz w:val="26"/>
          <w:szCs w:val="26"/>
        </w:rPr>
      </w:pPr>
      <w:r w:rsidRPr="00721B1A">
        <w:rPr>
          <w:i/>
          <w:sz w:val="26"/>
          <w:szCs w:val="26"/>
        </w:rPr>
        <w:tab/>
      </w:r>
      <w:r w:rsidR="00A53A09" w:rsidRPr="00721B1A">
        <w:rPr>
          <w:i/>
          <w:sz w:val="26"/>
          <w:szCs w:val="26"/>
        </w:rPr>
        <w:t>c</w:t>
      </w:r>
      <w:r w:rsidR="000C2ADF" w:rsidRPr="00721B1A">
        <w:rPr>
          <w:i/>
          <w:sz w:val="26"/>
          <w:szCs w:val="26"/>
        </w:rPr>
        <w:t>. Các giải pháp</w:t>
      </w:r>
    </w:p>
    <w:p w14:paraId="34EDF988" w14:textId="77777777" w:rsidR="000C2ADF" w:rsidRPr="00721B1A" w:rsidRDefault="000C2ADF" w:rsidP="007B6489">
      <w:pPr>
        <w:spacing w:line="276" w:lineRule="auto"/>
        <w:ind w:firstLine="567"/>
        <w:jc w:val="both"/>
        <w:rPr>
          <w:sz w:val="26"/>
          <w:szCs w:val="26"/>
        </w:rPr>
      </w:pPr>
      <w:r w:rsidRPr="00721B1A">
        <w:rPr>
          <w:sz w:val="26"/>
          <w:szCs w:val="26"/>
        </w:rPr>
        <w:t xml:space="preserve">Thời gian qua, sự biến đổi khôn lường của tình hình thế giới, khu vực và trên biển Đông khiến nhiệm vụ phòng thủ, bảo vệ đất nước, nhất là an ninh trên biển trở thành nhiệm vụ nhiều khó khăn, thách thức. Để hoàn thành nhiệm vụ bảo vệ chủ quyền và toàn vẹn lãnh thổ, điều tiên quyết đặt ra là phải không ngừng củng cố, tăng </w:t>
      </w:r>
      <w:r w:rsidRPr="00721B1A">
        <w:rPr>
          <w:sz w:val="26"/>
          <w:szCs w:val="26"/>
        </w:rPr>
        <w:lastRenderedPageBreak/>
        <w:t>cường sức mạnh quốc gia, xây dựng thế trận quốc phòng toàn dân trên biển. Trong đó, xây dựng thế trận lòng dân, đảm bảo bảo vệ vững chắc chủ quyền biển, đảo thiêng liêng của Tổ quốc là vấn đề chiến lược, mang tính cấp bách, then chốt. Vì vậy, chúng ta cần tập trung thực hiện tốt một số vấn đề sau đây:</w:t>
      </w:r>
    </w:p>
    <w:p w14:paraId="288AA0F6" w14:textId="77777777" w:rsidR="000C2ADF" w:rsidRPr="00721B1A" w:rsidRDefault="000C2ADF" w:rsidP="007B6489">
      <w:pPr>
        <w:spacing w:line="276" w:lineRule="auto"/>
        <w:ind w:firstLine="567"/>
        <w:jc w:val="both"/>
        <w:rPr>
          <w:i/>
          <w:sz w:val="26"/>
          <w:szCs w:val="26"/>
        </w:rPr>
      </w:pPr>
      <w:r w:rsidRPr="00721B1A">
        <w:rPr>
          <w:i/>
          <w:sz w:val="26"/>
          <w:szCs w:val="26"/>
        </w:rPr>
        <w:t>Một là: Đẩy mạnh công tác tuyên truyền về chủ quyền biển, đảo</w:t>
      </w:r>
    </w:p>
    <w:p w14:paraId="694DCCF0" w14:textId="77777777" w:rsidR="000C2ADF" w:rsidRPr="00721B1A" w:rsidRDefault="000C2ADF" w:rsidP="007B6489">
      <w:pPr>
        <w:spacing w:line="276" w:lineRule="auto"/>
        <w:ind w:firstLine="567"/>
        <w:jc w:val="both"/>
        <w:rPr>
          <w:sz w:val="26"/>
          <w:szCs w:val="26"/>
        </w:rPr>
      </w:pPr>
      <w:r w:rsidRPr="00721B1A">
        <w:rPr>
          <w:sz w:val="26"/>
          <w:szCs w:val="26"/>
        </w:rPr>
        <w:t>Công tác tuyên truyền biển, đảo cần bám sát thực tiễn tình hình, không ngừng đổi mới nội dung, đa dạng hóa hình thức, phương pháp tuyên truyền phù hợp với trình độ nhận thức của từng đối tượng, đồng thời tận dụng có hiệu quả các phương tiện kỹ thuật và chú trọng mở rộng phạm vi tuyên truyền.</w:t>
      </w:r>
    </w:p>
    <w:p w14:paraId="68BC0FA4" w14:textId="77777777" w:rsidR="000C2ADF" w:rsidRPr="00721B1A" w:rsidRDefault="000C2ADF" w:rsidP="007B6489">
      <w:pPr>
        <w:spacing w:line="276" w:lineRule="auto"/>
        <w:ind w:firstLine="709"/>
        <w:jc w:val="both"/>
        <w:rPr>
          <w:sz w:val="26"/>
          <w:szCs w:val="26"/>
        </w:rPr>
      </w:pPr>
      <w:r w:rsidRPr="00721B1A">
        <w:rPr>
          <w:sz w:val="26"/>
          <w:szCs w:val="26"/>
        </w:rPr>
        <w:t>Công tác tuyên truyền về chủ quyền quốc gia trên biển đòi hỏi có sự phối hợp đồng bộ giữa các cấp, các ngành và các địa phương; phải có sự chỉ đạo thống nhất, chặt chẽ từ Trung ương tới cơ sở về nội dung và phương pháp tuyên truyền. Nội dung tuyên truyền phải đa dạng và phong phú trên các phương tiện thông tin đại chúng trong nước và quốc tế, lồng ghép chặt chẽ giữa các hoạt động đối ngoại, chính trị, kinh tế, quân sự, quốc phòng… Qua đó, nhân dân Việt Nam cũng như cộng đồng quốc tế hiểu và nắm vững các vùng, khu vực thuộc chủ quyền lịch sử lâu đời của Việt Nam cũng như chủ quyền biển Việt Nam được xác lập trên cơ sở các điều khoản quy định trong Công ước quốc tế về Luật Biển 1982.</w:t>
      </w:r>
    </w:p>
    <w:p w14:paraId="11B0FB78" w14:textId="77777777" w:rsidR="000C2ADF" w:rsidRPr="00721B1A" w:rsidRDefault="000C2ADF" w:rsidP="007B6489">
      <w:pPr>
        <w:spacing w:line="276" w:lineRule="auto"/>
        <w:ind w:firstLine="709"/>
        <w:jc w:val="both"/>
        <w:rPr>
          <w:sz w:val="26"/>
          <w:szCs w:val="26"/>
        </w:rPr>
      </w:pPr>
      <w:r w:rsidRPr="00721B1A">
        <w:rPr>
          <w:sz w:val="26"/>
          <w:szCs w:val="26"/>
        </w:rPr>
        <w:t>Tuyên truyền về các điều khoản và nghĩa vụ cần phải chấp hành các quy định của luật pháp Việt Nam khi hoạt động hoặc tham gia giao thông trong phạm vi lãnh hải, các vùng nội thuỷ, vùng đảo, quần đảo và khu vực đặc quyền kinh tế trên biển Việt Nam; về các quan điểm chủ đạo và nhất quán của Đảng và Nhà nước Việt Nam trong thực thi quyền tài phán quốc gia trên các vùng biển, đảo, quần đảo và các khu vực đặc quyền kinh tế biển. Đặc biệt, chú trọng nâng cao nhận thức cho các cấp, các ngành, nhất là các cấp, ngành ở địa phương ven biển, nhận thức rõ tính chất phức tạp của nhiệm vụ bảo vệ chủ quyền biển, đảo trong bối cảnh mở cửa, hội nhập quốc tế; khẳng định, củng cố niềm tin cho nhân dân cả nước, cộng đồng quốc tế về chủ quyền của Việt Nam trên hai quần đảo Hoàng Sa, Trường Sa; làm chuyển biến ý thức, trách nhiệm của mỗi người… Qua đó phát huy sức mạnh của toàn Đảng, toàn quân, toàn dân và của cả hệ thống chính trị, kết hợp sức mạnh trong và ngoài nước, thực hiện thắng lợi nhiệm vụ bảo vệ chủ quyền biển, đảo của Tổ quốc.</w:t>
      </w:r>
    </w:p>
    <w:p w14:paraId="4DABEBDB" w14:textId="77777777" w:rsidR="000C2ADF" w:rsidRPr="00721B1A" w:rsidRDefault="000C2ADF" w:rsidP="007B6489">
      <w:pPr>
        <w:spacing w:line="276" w:lineRule="auto"/>
        <w:ind w:firstLine="709"/>
        <w:jc w:val="both"/>
        <w:rPr>
          <w:sz w:val="26"/>
          <w:szCs w:val="26"/>
        </w:rPr>
      </w:pPr>
      <w:r w:rsidRPr="00721B1A">
        <w:rPr>
          <w:sz w:val="26"/>
          <w:szCs w:val="26"/>
        </w:rPr>
        <w:t>Công tác tuyên truyền phải được tiến hành sâu rộng trong và ngoài nước, phải gắn kết giữa lịch sử với hiện tại để người dân thấy được ý nghĩa và tầm quan trọng của biển, đảo trong sự nghiệp xây dựng và phát triển đất nước; làm cho mỗi công dân Việt Nam thấy được trách nhiệm, nghĩa vụ của mình đối với chủ quyền biển, đảo quốc gia. Từ đó đoàn kết, chung sức đồng lòng quyết tâm làm chủ, bảo vệ biển, đảo thiêng liêng của Tổ quốc.</w:t>
      </w:r>
    </w:p>
    <w:p w14:paraId="5784126A" w14:textId="77777777" w:rsidR="000C2ADF" w:rsidRPr="00721B1A" w:rsidRDefault="000C2ADF" w:rsidP="007B6489">
      <w:pPr>
        <w:spacing w:line="276" w:lineRule="auto"/>
        <w:ind w:firstLine="709"/>
        <w:jc w:val="both"/>
        <w:rPr>
          <w:i/>
          <w:sz w:val="26"/>
          <w:szCs w:val="26"/>
        </w:rPr>
      </w:pPr>
      <w:r w:rsidRPr="00721B1A">
        <w:rPr>
          <w:i/>
          <w:sz w:val="26"/>
          <w:szCs w:val="26"/>
        </w:rPr>
        <w:t>Hai là: Ưu tiên nguồn lực cho phát triển kinh tế biển, đảo và thực hiện có hiệu quả chiến lược phát triển kinh tế - xã hội trên các vùng ven biển, hải đảo</w:t>
      </w:r>
    </w:p>
    <w:p w14:paraId="00C34EE5" w14:textId="77777777" w:rsidR="000C2ADF" w:rsidRPr="00721B1A" w:rsidRDefault="000C2ADF" w:rsidP="007B6489">
      <w:pPr>
        <w:spacing w:line="276" w:lineRule="auto"/>
        <w:ind w:firstLine="567"/>
        <w:jc w:val="both"/>
        <w:rPr>
          <w:sz w:val="26"/>
          <w:szCs w:val="26"/>
        </w:rPr>
      </w:pPr>
      <w:r w:rsidRPr="00721B1A">
        <w:rPr>
          <w:sz w:val="26"/>
          <w:szCs w:val="26"/>
        </w:rPr>
        <w:t xml:space="preserve">Biển Việt Nam chứa đựng nhiều tiềm năng to lớn về kinh tế. Vì vậy, để khai thác, sử dụng hiệu quả và biến các tiềm năng ấy thành nguồn lực, động lực đẩy mạnh sự nghiệp CNH, HĐH đất nước, Đảng và Nhà nước cần tập trung đầu tư nguồn lực </w:t>
      </w:r>
      <w:r w:rsidRPr="00721B1A">
        <w:rPr>
          <w:sz w:val="26"/>
          <w:szCs w:val="26"/>
        </w:rPr>
        <w:lastRenderedPageBreak/>
        <w:t>thích đáng cho các ngành kinh tế mũi nhọn, có thế mạnh ở các vùng ven biển, trên các đảo và quần đảo như: Khai thác, chế biến dầu khí; hệ thống cảng và dịch vụ vận tải biển; khai thác, chế biến hải sản, du lịch... Trong đó, ưu tiên xây dựng các trung tâm dịch vụ, thành lập các tập đoàn kinh tế mạnh có đủ khả năng vươn xa, kết hợp phát triển kinh tế với làm chủ biển, đảo; tập trung nguồn vốn, khoa học, công nghệ, nguồn lao động để khai thác có hiệu quả các tiềm năng của biển; ưu tiên phát triển hạ tầng cơ sở kinh tế - xã hội và Quốc phòng và an ninh trên khu vực quần đảo Trường Sa và các đảo lớn xa bờ, tạo điều kiện thuận lợi đẩy nhanh tốc độ sản xuất của nhân dân đang sinh sống trên các đảo và quần đảo.</w:t>
      </w:r>
    </w:p>
    <w:p w14:paraId="5FB64742" w14:textId="77777777" w:rsidR="000C2ADF" w:rsidRPr="00721B1A" w:rsidRDefault="000C2ADF" w:rsidP="007B6489">
      <w:pPr>
        <w:spacing w:line="276" w:lineRule="auto"/>
        <w:ind w:firstLine="709"/>
        <w:jc w:val="both"/>
        <w:rPr>
          <w:sz w:val="26"/>
          <w:szCs w:val="26"/>
        </w:rPr>
      </w:pPr>
      <w:r w:rsidRPr="00721B1A">
        <w:rPr>
          <w:sz w:val="26"/>
          <w:szCs w:val="26"/>
        </w:rPr>
        <w:t>Quá trình thu hút nguồn lực để phát triển kinh tế - xã hội biển, đảo đòi hỏi các ngành chức năng và địa phương cần phối hợp nghiên cứu, khảo sát tổng thể, xác định rõ tiềm năng, thế mạnh của từng vùng, từng khu vực, đánh giá đúng, đủ các yếu tố tự nhiên cũng như xu thế phát triển. Việc quy hoạch phải tính đến sự kế thừa, phát triển, tính liên kết giữa các vùng và các khu vực; phải gắn bờ, biển, đảo và quần đảo trong một không gian sinh tồn về kinh tế và quốc phòng. Vì vậy, nếu không khảo sát đầy đủ, đánh giá một cách khoa học thì kết quả sẽ thấp, thậm chí không mang lại hiệu quả mà còn phá vỡ tính cân bằng trong quá trình phát triển kinh tế biển.</w:t>
      </w:r>
    </w:p>
    <w:p w14:paraId="6ED8A549" w14:textId="77777777" w:rsidR="000C2ADF" w:rsidRPr="00721B1A" w:rsidRDefault="000C2ADF" w:rsidP="007B6489">
      <w:pPr>
        <w:spacing w:line="276" w:lineRule="auto"/>
        <w:ind w:firstLine="709"/>
        <w:jc w:val="both"/>
        <w:rPr>
          <w:sz w:val="26"/>
          <w:szCs w:val="26"/>
        </w:rPr>
      </w:pPr>
      <w:r w:rsidRPr="00721B1A">
        <w:rPr>
          <w:sz w:val="26"/>
          <w:szCs w:val="26"/>
        </w:rPr>
        <w:t>Phát triển kinh tế biển phải gắn với giải quyết tốt các vấn đề xã hội và nâng cao đời sống vật chất, tinh thần của nhân dân, coi đó như một vấn đề then chốt trong xây dựng thế trận lòng dân trên biển. Lịch sử đã chứng minh, ở bất cứ thời đại, chế độ nào, nguyện vọng sâu xa của nhân dân vẫn là đời sống vật chất và tinh thần được đảm bảo, “khoan thư sức dân” - cách thức tốt nhất để quy tụ lòng dân, làm cơ sở, nền tảng để xây dựng thế trận lòng dân. Vì vậy, Đảng và Nhà nước ta thời gian qua rất chú trọng xây dựng cơ sở hạ tầng, nâng cao đời sống vật chất, văn hóa tinh thần cho nhân dân các vùng ven biển và hải đảo, nhất là ở các vùng biển, đảo giữ vai trò quan trọng về QP&amp;AN của đất nước.</w:t>
      </w:r>
    </w:p>
    <w:p w14:paraId="0849E5EC" w14:textId="77777777" w:rsidR="000C2ADF" w:rsidRPr="00721B1A" w:rsidRDefault="000C2ADF" w:rsidP="007B6489">
      <w:pPr>
        <w:spacing w:line="276" w:lineRule="auto"/>
        <w:ind w:firstLine="709"/>
        <w:jc w:val="both"/>
        <w:rPr>
          <w:i/>
          <w:sz w:val="26"/>
          <w:szCs w:val="26"/>
        </w:rPr>
      </w:pPr>
      <w:r w:rsidRPr="00721B1A">
        <w:rPr>
          <w:i/>
          <w:sz w:val="26"/>
          <w:szCs w:val="26"/>
        </w:rPr>
        <w:t>Ba là: Kết hợp chặt chẽ giữa thúc đẩy nhanh quá trình dân sự hóa trên biển với xây dựng thế trận QP&amp;AN ninh trên biển vững mạnh, đủ khả năng bảo vệ chủ quyền quốc gia trên biển.</w:t>
      </w:r>
    </w:p>
    <w:p w14:paraId="160640B7" w14:textId="77777777" w:rsidR="000C2ADF" w:rsidRPr="00721B1A" w:rsidRDefault="000C2ADF" w:rsidP="007B6489">
      <w:pPr>
        <w:spacing w:line="276" w:lineRule="auto"/>
        <w:ind w:firstLine="709"/>
        <w:jc w:val="both"/>
        <w:rPr>
          <w:sz w:val="26"/>
          <w:szCs w:val="26"/>
        </w:rPr>
      </w:pPr>
      <w:r w:rsidRPr="00721B1A">
        <w:rPr>
          <w:sz w:val="26"/>
          <w:szCs w:val="26"/>
        </w:rPr>
        <w:t xml:space="preserve">Dân sự hóa các vùng biển, đảo vừa là cơ sở để chúng ta khai thác có hiệu quả các nguồn tài nguyên trên biển, vừa là tiền đề để xây dựng, củng cố và phát huy lực lượng tại chỗ phục vụ chiến lược QP&amp;AN trên biển. </w:t>
      </w:r>
      <w:r w:rsidRPr="0088100B">
        <w:rPr>
          <w:sz w:val="26"/>
          <w:szCs w:val="26"/>
        </w:rPr>
        <w:t>Đảng ta đã khẳng định trong Chiến lược biển Việt Nam đến năm 2020: “Thực hiện quá trình dân sự hóa trên biển, đảo gắn với tổ chức dân cư, tổ chức sản xuất và khai thác biển. Có chính sách đặc biệt để khuyến khích mạnh mẽ nhân dân ra định cư ổn định và làm ăn dài ngày trên biển; thí điểm xây dựng các khu quốc phòng - kinh tế tại các đảo, quần đảo Trường Sa, vùng biển, đảo của Tổ quốc”</w:t>
      </w:r>
      <w:r w:rsidRPr="0088100B">
        <w:rPr>
          <w:rStyle w:val="FootnoteReference"/>
          <w:sz w:val="26"/>
          <w:szCs w:val="26"/>
        </w:rPr>
        <w:footnoteReference w:id="6"/>
      </w:r>
      <w:r w:rsidRPr="0088100B">
        <w:rPr>
          <w:rStyle w:val="FootnoteReference"/>
          <w:sz w:val="26"/>
          <w:szCs w:val="26"/>
        </w:rPr>
        <w:t>1</w:t>
      </w:r>
      <w:r w:rsidRPr="0088100B">
        <w:rPr>
          <w:sz w:val="26"/>
          <w:szCs w:val="26"/>
        </w:rPr>
        <w:t>. Đây là một chủ trương chiến lược có ý nghĩa vô cùng quan trọng đối với sự nghiệp bảo vệ chủ quyền biển, đảo của đất nước. Chủ trương này đã và đang được hiện thực hóa, đáp ứng yêu cầu phát triển kinh tế biển đi đôi với bảo đảm QP&amp;AN, bảo vệ vững chắc chủ quyền của Việt Nam trên biển.</w:t>
      </w:r>
    </w:p>
    <w:p w14:paraId="08ED65E1" w14:textId="77777777" w:rsidR="000C2ADF" w:rsidRPr="00721B1A" w:rsidRDefault="000C2ADF" w:rsidP="007B6489">
      <w:pPr>
        <w:spacing w:line="276" w:lineRule="auto"/>
        <w:ind w:firstLine="709"/>
        <w:jc w:val="both"/>
        <w:rPr>
          <w:sz w:val="26"/>
          <w:szCs w:val="26"/>
        </w:rPr>
      </w:pPr>
      <w:r w:rsidRPr="00721B1A">
        <w:rPr>
          <w:sz w:val="26"/>
          <w:szCs w:val="26"/>
        </w:rPr>
        <w:lastRenderedPageBreak/>
        <w:t>Quán triệt đường lối, chủ trương của Đảng và Nhà nước, công tác dân sự hóa trên các vùng biển, đảo, nhất là ở những vùng biển, đảo chiến lược đã được đẩy mạnh, ảnh hưởng tốt đến sự phát triển kinh tế - xã hội, tạo điều kiện thuận lợi để củng cố và xây dựng thế trận lòng dân trên biển. Ở một số đảo có vị trí đặc biệt quan trọng về an ninh, quốc phòng như: Quần đảo Hoàng Sa, Trường Sa… quá trình dân sự hoá bước đầu được thực hiện có hiệu quả, tạo được dư luận tốt đối với quần chúng nhân dân trong và ngoài nước. Cơ sở hạ tầng trên nhiều đảo ở Trường Sa được xây dựng ngày càng khang trang. Đời sống của nhân dân từng bước đi vào ổn định. Nhân dân Trường Sa hoàn toàn tin tưởng vào chủ trương, chính sách của Đảng.</w:t>
      </w:r>
    </w:p>
    <w:p w14:paraId="166A2176" w14:textId="77777777" w:rsidR="000C2ADF" w:rsidRPr="00721B1A" w:rsidRDefault="000C2ADF" w:rsidP="007B6489">
      <w:pPr>
        <w:spacing w:line="276" w:lineRule="auto"/>
        <w:ind w:firstLine="709"/>
        <w:jc w:val="both"/>
        <w:rPr>
          <w:sz w:val="26"/>
          <w:szCs w:val="26"/>
        </w:rPr>
      </w:pPr>
      <w:r w:rsidRPr="00721B1A">
        <w:rPr>
          <w:sz w:val="26"/>
          <w:szCs w:val="26"/>
        </w:rPr>
        <w:t>Cùng với quá trình dân sự hóa ở các vùng biển, đảo, việc bảo vệ chủ quyền biển đảo và duy trì lợi ích quốc gia trên biển giai đoạn hiện nay cần kết hợp chặt chẽ hơn nữa giữa phát triển KT-XH với tăng cường QP&amp;AN. Việc quy hoạch phát triển KT-XH hội ở các khu vực ven biển, trên biển và các đảo phải tuân thủ các yêu cầu đặt ra trong kế hoạch tổng thể của khu vực phòng thủ địa phương, phải mang tính hệthống, bảo đảm sự liên kết chặt chẽ giữa biển, đảo với đất liền; kết hợp chặt chẽ giữa thế trận “tĩnh” của đảo và bờ với thế “động” của lực lượng tác chiến cơ động trên biển tạo nên thế trận liên hoàn, vững chắc</w:t>
      </w:r>
      <w:r w:rsidRPr="00721B1A">
        <w:rPr>
          <w:rStyle w:val="FootnoteReference"/>
          <w:sz w:val="26"/>
          <w:szCs w:val="26"/>
        </w:rPr>
        <w:footnoteReference w:customMarkFollows="1" w:id="7"/>
        <w:t>2</w:t>
      </w:r>
      <w:r w:rsidRPr="00721B1A">
        <w:rPr>
          <w:sz w:val="26"/>
          <w:szCs w:val="26"/>
        </w:rPr>
        <w:t>.</w:t>
      </w:r>
    </w:p>
    <w:p w14:paraId="0092729B" w14:textId="77777777" w:rsidR="000C2ADF" w:rsidRPr="00721B1A" w:rsidRDefault="000C2ADF" w:rsidP="007B6489">
      <w:pPr>
        <w:spacing w:line="276" w:lineRule="auto"/>
        <w:ind w:firstLine="567"/>
        <w:jc w:val="both"/>
        <w:rPr>
          <w:sz w:val="26"/>
          <w:szCs w:val="26"/>
        </w:rPr>
      </w:pPr>
      <w:r w:rsidRPr="00721B1A">
        <w:rPr>
          <w:sz w:val="26"/>
          <w:szCs w:val="26"/>
        </w:rPr>
        <w:t>Trang bị kỹ thuật phục vụ cho mục đích KT-XH phải phù hợp với hệ thống trang bị kỹ thuật QP&amp;AN trong hệ thống các cụm lực lượng trên biển, thực hiện kiểm soát, giám sát, báo động, chi viện, hỗ trợ nhau trong đấu tranh phòng chống các hoạt động xâm phạm chủ quyền, lợi ích quốc gia. Các cơ sở hậu cần, kỹ thuật kinh tế - xã hội ven bờ, trên biển và trên các đảo phải sẵn sàng huy động cho nhiệm vụ quốc phòng, ưu tiên xây dựng các đảo tiền tiêu xa bờ có công sự kiên cố, trang bị hoả lực mạnh, có khả năng tác chiến dài ngày. Quá trình thiết kế, xây dựng hạ tầng cơ sở trên biển, đảo phải mang tính lưỡng dụng cao, không chỉ bền vững trước tác động của môi trường biển mà còn phải bền vững khi chuyển sang phục vụ mục đích QP&amp;AN.</w:t>
      </w:r>
    </w:p>
    <w:p w14:paraId="0D434368" w14:textId="77777777" w:rsidR="000C2ADF" w:rsidRPr="00721B1A" w:rsidRDefault="000C2ADF" w:rsidP="007B6489">
      <w:pPr>
        <w:spacing w:line="276" w:lineRule="auto"/>
        <w:ind w:firstLine="567"/>
        <w:jc w:val="both"/>
        <w:rPr>
          <w:sz w:val="26"/>
          <w:szCs w:val="26"/>
        </w:rPr>
      </w:pPr>
      <w:r w:rsidRPr="00721B1A">
        <w:rPr>
          <w:sz w:val="26"/>
          <w:szCs w:val="26"/>
        </w:rPr>
        <w:t>Bên cạnh đó, cần xây dựng một lực lượng kiểm ngư đủ mạnh để bảo vệ việc khai thác, đánh bắt hải sản của ngư dân trên biển, sẵn sàng thực hiện nhiệm vụ cứu hộ, cứu nạn trên biển; đồng thời kiểm tra, giám sát, phát hiện, ngăn chặn các hành động khai thác hải sản trái phép của nước ngoài trên vùng biển của Việt Nam. Các địa phương ven biển, huyện đảo phải có lực lượng dân quân tự vệ vừa tham gia sản xuất, khai thác hải sản, vừa làm nhiệm vụ giữ gìn an ninh trật tự trên biển, kịp thời phát hiện, đấu tranh ngăn chặn các hành động xâm phạm lợi ích, chủ quyền quốc gia.</w:t>
      </w:r>
    </w:p>
    <w:p w14:paraId="687DAEDE" w14:textId="77777777" w:rsidR="000C2ADF" w:rsidRPr="00721B1A" w:rsidRDefault="000C2ADF" w:rsidP="007B6489">
      <w:pPr>
        <w:spacing w:line="276" w:lineRule="auto"/>
        <w:ind w:firstLine="567"/>
        <w:jc w:val="both"/>
        <w:rPr>
          <w:i/>
          <w:sz w:val="26"/>
          <w:szCs w:val="26"/>
        </w:rPr>
      </w:pPr>
      <w:r w:rsidRPr="00721B1A">
        <w:rPr>
          <w:i/>
          <w:sz w:val="26"/>
          <w:szCs w:val="26"/>
        </w:rPr>
        <w:t>Bốn là: Củng cố và nâng cao hiệu quả hoạt động của hệ thống chính trị ở các huyện đảo đáp ứng yêu cầu bảo vệ chủ quyền biển, đảo của Tổ quốc.</w:t>
      </w:r>
    </w:p>
    <w:p w14:paraId="38AA67EF" w14:textId="77777777" w:rsidR="000C2ADF" w:rsidRPr="00721B1A" w:rsidRDefault="000C2ADF" w:rsidP="007B6489">
      <w:pPr>
        <w:spacing w:line="276" w:lineRule="auto"/>
        <w:ind w:firstLine="567"/>
        <w:jc w:val="both"/>
        <w:rPr>
          <w:sz w:val="26"/>
          <w:szCs w:val="26"/>
        </w:rPr>
      </w:pPr>
      <w:r w:rsidRPr="00721B1A">
        <w:rPr>
          <w:sz w:val="26"/>
          <w:szCs w:val="26"/>
        </w:rPr>
        <w:t xml:space="preserve">Hệ thống chính trị ở các huyện đảo, nhất là những huyện đảo xa bờ, vừa là “cầu nối” đưa chủ trương, chính sách của Đảng đến với quần chúng, vừa là chủ thể trực tiếp tổ chức lãnh đạo, chỉ đạo và thực hiện các chủ trương của Đảng trên các địa bàn biển, đảo. Vì vậy, xây dựng hệ thống chính trị ở các huyện đảo vững mạnh là một giải pháp quan trọng để củng cố thế trận quốc phòng toàn dân trên biển đáp ứng yêu cầu bảo vệ </w:t>
      </w:r>
      <w:r w:rsidRPr="00721B1A">
        <w:rPr>
          <w:sz w:val="26"/>
          <w:szCs w:val="26"/>
        </w:rPr>
        <w:lastRenderedPageBreak/>
        <w:t>chủ quyền biển đảo Tổ quốc hiện nay. Quy trình thực hiện là phải hoàn thiện hệ thống chính trị với các thiết chế đầy đủ, cơ cấu hợp lý và cơ chế hoạt động hiệu quả, phù hợp với điều kiện hoạt động đặc thù trên các địa bàn biển, đảo. Trong đó phát huy vai trò và chức năng hoạt động của các tổ chức trong hệ thống chính trị, nhất là tổ chức Đảng; thực hiện tốt các chính sách xã hội đối với các huyện đảo xa bờ và các địa bàn trọng điểm, chiến lược; coi trọng giải quyết tốt mối quan hệ và sự phối hợp hoạt động giữa các tổ chức trong hệ thống chính trị ở mỗi huyện đảo và giữa các huyện đảo với nhau, tạo ra thế trận liên hoàn trên biển để có thể nhanh chóng tập hợp và sử dụng hiệu quả sức mạnh của các lực lượng tại chỗ phục vụ cho QP&amp;AN trên biển.</w:t>
      </w:r>
    </w:p>
    <w:p w14:paraId="7C61FF8E" w14:textId="21FD6DD0" w:rsidR="000C2ADF" w:rsidRPr="00721B1A" w:rsidRDefault="00270AD3" w:rsidP="007B6489">
      <w:pPr>
        <w:spacing w:line="276" w:lineRule="auto"/>
        <w:jc w:val="both"/>
        <w:outlineLvl w:val="0"/>
        <w:rPr>
          <w:b/>
          <w:sz w:val="26"/>
          <w:szCs w:val="26"/>
        </w:rPr>
      </w:pPr>
      <w:bookmarkStart w:id="8" w:name="_Toc73738054"/>
      <w:r w:rsidRPr="00721B1A">
        <w:rPr>
          <w:b/>
          <w:sz w:val="26"/>
          <w:szCs w:val="26"/>
        </w:rPr>
        <w:tab/>
      </w:r>
      <w:r w:rsidR="00A53A09" w:rsidRPr="00721B1A">
        <w:rPr>
          <w:b/>
          <w:sz w:val="26"/>
          <w:szCs w:val="26"/>
        </w:rPr>
        <w:t>II</w:t>
      </w:r>
      <w:r w:rsidR="000C2ADF" w:rsidRPr="00721B1A">
        <w:rPr>
          <w:b/>
          <w:sz w:val="26"/>
          <w:szCs w:val="26"/>
        </w:rPr>
        <w:t>. Xây dựng và bảo vệ biên giới quốc gia.</w:t>
      </w:r>
      <w:bookmarkEnd w:id="8"/>
    </w:p>
    <w:p w14:paraId="5695F294" w14:textId="126A85D4" w:rsidR="000C2ADF" w:rsidRPr="00721B1A" w:rsidRDefault="00270AD3" w:rsidP="007B6489">
      <w:pPr>
        <w:spacing w:line="276" w:lineRule="auto"/>
        <w:jc w:val="both"/>
        <w:outlineLvl w:val="1"/>
        <w:rPr>
          <w:b/>
          <w:i/>
          <w:sz w:val="26"/>
          <w:szCs w:val="26"/>
        </w:rPr>
      </w:pPr>
      <w:bookmarkStart w:id="9" w:name="_Toc73738055"/>
      <w:r w:rsidRPr="00721B1A">
        <w:rPr>
          <w:b/>
          <w:i/>
          <w:sz w:val="26"/>
          <w:szCs w:val="26"/>
        </w:rPr>
        <w:tab/>
      </w:r>
      <w:r w:rsidR="000C2ADF" w:rsidRPr="00721B1A">
        <w:rPr>
          <w:b/>
          <w:i/>
          <w:sz w:val="26"/>
          <w:szCs w:val="26"/>
        </w:rPr>
        <w:t>1. Biên giới quốc gia</w:t>
      </w:r>
      <w:bookmarkEnd w:id="9"/>
    </w:p>
    <w:p w14:paraId="51880BAE" w14:textId="77777777" w:rsidR="000C2ADF" w:rsidRPr="00721B1A" w:rsidRDefault="000C2ADF" w:rsidP="007B6489">
      <w:pPr>
        <w:spacing w:line="276" w:lineRule="auto"/>
        <w:ind w:firstLine="720"/>
        <w:jc w:val="both"/>
        <w:rPr>
          <w:sz w:val="26"/>
          <w:szCs w:val="26"/>
        </w:rPr>
      </w:pPr>
      <w:r w:rsidRPr="00721B1A">
        <w:rPr>
          <w:sz w:val="26"/>
          <w:szCs w:val="26"/>
        </w:rPr>
        <w:t>Luật Biên giới quốc gia của Việt Nam năm 2003 xác định: “Biên giới quốc gia của nước Cộng hòa XHCN Việt Nam là đường và mặt phẳng thẳng đứng theo đường đó để xác định giới hạn lãnh thổ đất liền, các đảo, các quần đảo, trong đó có quần đảo Hoàng Sa và quần đảo Trường Sa, vùng biển, lòng đất, vùng trời của nước Cộng hòa XHCN Việt Nam”</w:t>
      </w:r>
      <w:r w:rsidRPr="00721B1A">
        <w:rPr>
          <w:rStyle w:val="FootnoteReference"/>
          <w:sz w:val="26"/>
          <w:szCs w:val="26"/>
        </w:rPr>
        <w:footnoteReference w:customMarkFollows="1" w:id="8"/>
        <w:t>1</w:t>
      </w:r>
      <w:r w:rsidRPr="00721B1A">
        <w:rPr>
          <w:sz w:val="26"/>
          <w:szCs w:val="26"/>
        </w:rPr>
        <w:t>.</w:t>
      </w:r>
    </w:p>
    <w:p w14:paraId="6B34EBF9" w14:textId="77777777" w:rsidR="000C2ADF" w:rsidRPr="00721B1A" w:rsidRDefault="000C2ADF" w:rsidP="00F70C9E">
      <w:pPr>
        <w:spacing w:line="276" w:lineRule="auto"/>
        <w:ind w:firstLine="720"/>
        <w:jc w:val="both"/>
        <w:rPr>
          <w:sz w:val="26"/>
          <w:szCs w:val="26"/>
        </w:rPr>
      </w:pPr>
      <w:r w:rsidRPr="00721B1A">
        <w:rPr>
          <w:sz w:val="26"/>
          <w:szCs w:val="26"/>
        </w:rPr>
        <w:t>Biên giới quốc gia của Việt Nam được xác định bằng hệ thống các mốc quốc giới trên thực địa, được đánh dấu bằng các tọa độ trên hải đồ và thể hiện bằng mặt phẳng thẳng đứng theo lãnh thổ Việt Nam. Biên giới quốc gia Việt Nam bao gồm: biên giới quốc gia trên đất liền, trên biển, trên không, trong lòng đất.</w:t>
      </w:r>
    </w:p>
    <w:p w14:paraId="684DA086" w14:textId="1B9CD183" w:rsidR="000C2ADF" w:rsidRPr="00721B1A" w:rsidRDefault="00270AD3" w:rsidP="007B6489">
      <w:pPr>
        <w:spacing w:line="276" w:lineRule="auto"/>
        <w:jc w:val="both"/>
        <w:rPr>
          <w:i/>
          <w:sz w:val="26"/>
          <w:szCs w:val="26"/>
        </w:rPr>
      </w:pPr>
      <w:r w:rsidRPr="00721B1A">
        <w:rPr>
          <w:i/>
          <w:sz w:val="26"/>
          <w:szCs w:val="26"/>
        </w:rPr>
        <w:tab/>
      </w:r>
      <w:r w:rsidR="00A53A09" w:rsidRPr="00721B1A">
        <w:rPr>
          <w:i/>
          <w:sz w:val="26"/>
          <w:szCs w:val="26"/>
        </w:rPr>
        <w:t>a</w:t>
      </w:r>
      <w:r w:rsidR="000C2ADF" w:rsidRPr="00721B1A">
        <w:rPr>
          <w:i/>
          <w:sz w:val="26"/>
          <w:szCs w:val="26"/>
        </w:rPr>
        <w:t>. Biên giới quốc gia trên đất liền</w:t>
      </w:r>
    </w:p>
    <w:p w14:paraId="05141245" w14:textId="77777777" w:rsidR="000C2ADF" w:rsidRPr="00721B1A" w:rsidRDefault="000C2ADF" w:rsidP="007B6489">
      <w:pPr>
        <w:spacing w:line="276" w:lineRule="auto"/>
        <w:ind w:firstLine="709"/>
        <w:jc w:val="both"/>
        <w:rPr>
          <w:sz w:val="26"/>
          <w:szCs w:val="26"/>
        </w:rPr>
      </w:pPr>
      <w:r w:rsidRPr="00721B1A">
        <w:rPr>
          <w:sz w:val="26"/>
          <w:szCs w:val="26"/>
        </w:rPr>
        <w:t>Là phân định lãnh thổ trên bề mặt đất liền của vùng đất quốc gia. Trong thực tế, biên giới quốc gia trên đất liền được xác lập dựa vào các yếu tố địa hình (núi, sông, suối, hồ nước, thung lũng…); thiên văn (theo kinh tuyến, vĩ tuyến); hình học (đường nối liền các điểm quy ước). Biên giới quốc gia trên đất liền được xác lập trên cơ sở thỏa thuận giữa các quốc gia có lãnh thổ tiếp giáp với nhau và được thể hiện bằng các điều ước hoạch định biên giới giữa các quốc gia liên quan. Việt Nam có đường biên giới quốc gia trên đất liền dài 4.550 km tiếp giáp với Trung Quốc ở phía Bắc, với Lào và Campuchia ở phía Tây, phía Đông giáp Biển Đông.</w:t>
      </w:r>
    </w:p>
    <w:p w14:paraId="6E0D8F85" w14:textId="77777777" w:rsidR="000C2ADF" w:rsidRPr="00721B1A" w:rsidRDefault="000C2ADF" w:rsidP="007B6489">
      <w:pPr>
        <w:spacing w:line="276" w:lineRule="auto"/>
        <w:ind w:firstLine="720"/>
        <w:jc w:val="both"/>
        <w:rPr>
          <w:b/>
          <w:i/>
          <w:sz w:val="26"/>
          <w:szCs w:val="26"/>
        </w:rPr>
      </w:pPr>
      <w:r w:rsidRPr="00721B1A">
        <w:rPr>
          <w:b/>
          <w:i/>
          <w:sz w:val="26"/>
          <w:szCs w:val="26"/>
        </w:rPr>
        <w:t xml:space="preserve">- </w:t>
      </w:r>
      <w:r w:rsidRPr="00721B1A">
        <w:rPr>
          <w:i/>
          <w:sz w:val="26"/>
          <w:szCs w:val="26"/>
        </w:rPr>
        <w:t>Tuyến biên giới đất liền Việt Nam - Trung Quốc.</w:t>
      </w:r>
    </w:p>
    <w:p w14:paraId="1947D2D6" w14:textId="77777777" w:rsidR="000C2ADF" w:rsidRPr="00721B1A" w:rsidRDefault="000C2ADF" w:rsidP="007B6489">
      <w:pPr>
        <w:spacing w:line="276" w:lineRule="auto"/>
        <w:ind w:firstLine="720"/>
        <w:jc w:val="both"/>
        <w:rPr>
          <w:sz w:val="26"/>
          <w:szCs w:val="26"/>
        </w:rPr>
      </w:pPr>
      <w:r w:rsidRPr="00721B1A">
        <w:rPr>
          <w:sz w:val="26"/>
          <w:szCs w:val="26"/>
        </w:rPr>
        <w:t>+ Hiệp định tạm thời về giải quyết công việc trên vùng biên giới hai nước giữa Chính phủ nước Cộng hòa XHCN Việt Nam và Chính phủ nước Cộng hòa nhân dân Trung Hoa, ký kết ngày 07 tháng 11 năm 1991.</w:t>
      </w:r>
    </w:p>
    <w:p w14:paraId="73701669" w14:textId="77777777" w:rsidR="000C2ADF" w:rsidRPr="00721B1A" w:rsidRDefault="000C2ADF" w:rsidP="007B6489">
      <w:pPr>
        <w:spacing w:line="276" w:lineRule="auto"/>
        <w:ind w:firstLine="720"/>
        <w:jc w:val="both"/>
        <w:rPr>
          <w:sz w:val="26"/>
          <w:szCs w:val="26"/>
        </w:rPr>
      </w:pPr>
      <w:r w:rsidRPr="00721B1A">
        <w:rPr>
          <w:sz w:val="26"/>
          <w:szCs w:val="26"/>
        </w:rPr>
        <w:t>+ Thỏa thuận về những nguyên tắc cơ bản giải quyết vấn đề biên giới lãnh thổ giữa Chính phủ nước Cộng hòa XHCN Việt Nam và Chính phủ nước Cộng hòa nhân dân Trung Hoa, ký kết ngày 19 tháng 10 năm 1993.</w:t>
      </w:r>
    </w:p>
    <w:p w14:paraId="2E189C9A" w14:textId="77777777" w:rsidR="000C2ADF" w:rsidRPr="00721B1A" w:rsidRDefault="000C2ADF" w:rsidP="007B6489">
      <w:pPr>
        <w:spacing w:line="276" w:lineRule="auto"/>
        <w:ind w:firstLine="720"/>
        <w:jc w:val="both"/>
        <w:rPr>
          <w:sz w:val="26"/>
          <w:szCs w:val="26"/>
        </w:rPr>
      </w:pPr>
      <w:r w:rsidRPr="00721B1A">
        <w:rPr>
          <w:sz w:val="26"/>
          <w:szCs w:val="26"/>
        </w:rPr>
        <w:t>+ Hiệp ước biên giới trên đất liền giữa nước Cộng hòa XHCN Việt Nam và nước Cộng hòa nhân dân Trung Hoa, ký kết ngày 30 tháng 12 năm 1999, chính thức có hiệu lực từ ngày 06 tháng 7 năm 2000.</w:t>
      </w:r>
    </w:p>
    <w:p w14:paraId="013C8D5A" w14:textId="77777777" w:rsidR="000C2ADF" w:rsidRPr="00721B1A" w:rsidRDefault="000C2ADF" w:rsidP="007B6489">
      <w:pPr>
        <w:spacing w:line="276" w:lineRule="auto"/>
        <w:ind w:firstLine="720"/>
        <w:jc w:val="both"/>
        <w:rPr>
          <w:sz w:val="26"/>
          <w:szCs w:val="26"/>
        </w:rPr>
      </w:pPr>
      <w:r w:rsidRPr="00721B1A">
        <w:rPr>
          <w:sz w:val="26"/>
          <w:szCs w:val="26"/>
        </w:rPr>
        <w:lastRenderedPageBreak/>
        <w:t>+ Nghị định thư phân giới cắm mốc biên giới trên đất liền Việt Nam - Trung Quốc; Hiệp định về quy chế quản lý biên giới trên đất liền Việt Nam - Trung Quốc; Hiệp định về cửa khẩu và quy chế quản lý cửa khẩu biên giới trên đất liền Việt Nam - Trung Quốc, ký kết ngày 19 tháng 11 năm 2009 (gọi tắt là ba văn kiện biên giới trên đất liền Việt Nam - Trung Quốc, chính thức có hiệu lực từ ngày 14 tháng 7 năm 2010).</w:t>
      </w:r>
    </w:p>
    <w:p w14:paraId="0B075B2A" w14:textId="77777777" w:rsidR="000C2ADF" w:rsidRPr="00721B1A" w:rsidRDefault="000C2ADF" w:rsidP="007B6489">
      <w:pPr>
        <w:spacing w:line="276" w:lineRule="auto"/>
        <w:ind w:firstLine="720"/>
        <w:jc w:val="both"/>
        <w:rPr>
          <w:sz w:val="26"/>
          <w:szCs w:val="26"/>
        </w:rPr>
      </w:pPr>
      <w:r w:rsidRPr="00721B1A">
        <w:rPr>
          <w:sz w:val="26"/>
          <w:szCs w:val="26"/>
        </w:rPr>
        <w:t>+ Hiệp định về tàu thuyền đi lại tại khu vực tàu thuyền đi lại tự do ở cửa sông Bắc Luân giữa Chính phủ nước Cộng hòa XHCN Việt Nam và Chính phủ nước Cộng hòa nhân dân Trung Hoa, ký kết ngày 05 tháng 11 năm 2015, chính thức có hiệu lực từ ngày 16 tháng 6 năm 2016.</w:t>
      </w:r>
    </w:p>
    <w:p w14:paraId="344106D8" w14:textId="77777777" w:rsidR="000C2ADF" w:rsidRPr="00721B1A" w:rsidRDefault="000C2ADF" w:rsidP="007B6489">
      <w:pPr>
        <w:spacing w:line="276" w:lineRule="auto"/>
        <w:ind w:firstLine="720"/>
        <w:jc w:val="both"/>
        <w:rPr>
          <w:sz w:val="26"/>
          <w:szCs w:val="26"/>
        </w:rPr>
      </w:pPr>
      <w:r w:rsidRPr="00721B1A">
        <w:rPr>
          <w:sz w:val="26"/>
          <w:szCs w:val="26"/>
        </w:rPr>
        <w:t>+ Hiệp định hợp tác bảo vệ và khai thác tài nguyên du lịch thác Bản Giốc (Đức Thiên, Trung Quốc) giữa Chính phủ nước Cộng hòa XHCN Việt Nam và Chính phủ nước Cộng hòa nhân dân Trung Hoa ngày 05 tháng 11 năm 2015, chính thức có hiệu lực từ tháng 6 năm 2016.</w:t>
      </w:r>
    </w:p>
    <w:p w14:paraId="3DB04E5E" w14:textId="77777777" w:rsidR="000C2ADF" w:rsidRPr="00721B1A" w:rsidRDefault="000C2ADF" w:rsidP="007B6489">
      <w:pPr>
        <w:spacing w:line="276" w:lineRule="auto"/>
        <w:ind w:firstLine="720"/>
        <w:jc w:val="both"/>
        <w:rPr>
          <w:i/>
          <w:sz w:val="26"/>
          <w:szCs w:val="26"/>
        </w:rPr>
      </w:pPr>
      <w:r w:rsidRPr="00721B1A">
        <w:rPr>
          <w:i/>
          <w:sz w:val="26"/>
          <w:szCs w:val="26"/>
        </w:rPr>
        <w:t>- Tuyến biên giới Việt Nam - Lào</w:t>
      </w:r>
    </w:p>
    <w:p w14:paraId="2FBB4FB1" w14:textId="77777777" w:rsidR="000C2ADF" w:rsidRPr="00721B1A" w:rsidRDefault="000C2ADF" w:rsidP="007B6489">
      <w:pPr>
        <w:spacing w:line="276" w:lineRule="auto"/>
        <w:ind w:firstLine="720"/>
        <w:jc w:val="both"/>
        <w:rPr>
          <w:sz w:val="26"/>
          <w:szCs w:val="26"/>
        </w:rPr>
      </w:pPr>
      <w:r w:rsidRPr="00721B1A">
        <w:rPr>
          <w:sz w:val="26"/>
          <w:szCs w:val="26"/>
        </w:rPr>
        <w:t>+ Hiệp ước hoạch định biên giới quốc gia giữa nước Cộng hòa XHCN Việt Nam và nước Cộng hòa dân chủ nhân dân Lào, ký kết ngày 18 tháng 7 năm 1977.</w:t>
      </w:r>
    </w:p>
    <w:p w14:paraId="3FED0BDF" w14:textId="77777777" w:rsidR="000C2ADF" w:rsidRPr="00721B1A" w:rsidRDefault="000C2ADF" w:rsidP="007B6489">
      <w:pPr>
        <w:spacing w:line="276" w:lineRule="auto"/>
        <w:ind w:firstLine="720"/>
        <w:jc w:val="both"/>
        <w:rPr>
          <w:sz w:val="26"/>
          <w:szCs w:val="26"/>
        </w:rPr>
      </w:pPr>
      <w:r w:rsidRPr="00721B1A">
        <w:rPr>
          <w:sz w:val="26"/>
          <w:szCs w:val="26"/>
        </w:rPr>
        <w:t>+ Hiệp ước bổ sung Hiệp ước hoạch định biên giới; Nghị định thư về phân giới trên thực địa và cắm mốc quốc giới giữa nước Cộng hòa XHCN Việt Nam và nước Cộng hòa dân chủ nhân dân Lào, ký kết ngày 24 tháng 01 năm 1986.</w:t>
      </w:r>
    </w:p>
    <w:p w14:paraId="03ED4A4C" w14:textId="77777777" w:rsidR="000C2ADF" w:rsidRPr="00721B1A" w:rsidRDefault="000C2ADF" w:rsidP="007B6489">
      <w:pPr>
        <w:spacing w:line="276" w:lineRule="auto"/>
        <w:ind w:firstLine="720"/>
        <w:jc w:val="both"/>
        <w:rPr>
          <w:sz w:val="26"/>
          <w:szCs w:val="26"/>
        </w:rPr>
      </w:pPr>
      <w:r w:rsidRPr="00721B1A">
        <w:rPr>
          <w:sz w:val="26"/>
          <w:szCs w:val="26"/>
        </w:rPr>
        <w:t>+ Nghị định thư bổ sung Nghị định thư về việc phân giới trên thực địa và cắm mốc toàn bộ đường biên giới quốc gia giữa nước Cộng hòa XHCN Việt Nam và nước Cộng hòa dân chủ nhân dân Lào, ký kết ngày 24 tháng 01 năm 1986.</w:t>
      </w:r>
    </w:p>
    <w:p w14:paraId="414808BF" w14:textId="77777777" w:rsidR="000C2ADF" w:rsidRPr="00721B1A" w:rsidRDefault="000C2ADF" w:rsidP="007B6489">
      <w:pPr>
        <w:spacing w:line="276" w:lineRule="auto"/>
        <w:ind w:firstLine="720"/>
        <w:jc w:val="both"/>
        <w:rPr>
          <w:sz w:val="26"/>
          <w:szCs w:val="26"/>
        </w:rPr>
      </w:pPr>
      <w:r w:rsidRPr="00721B1A">
        <w:rPr>
          <w:sz w:val="26"/>
          <w:szCs w:val="26"/>
        </w:rPr>
        <w:t>+ Hiệp định về quy chế biên giới quốc gia giữa nước Cộng hòa XHCN Việt Nam và nước Cộng hòa dân chủ nhân dân Lào, ký kết ngày 01 tháng 3 năm 1990.</w:t>
      </w:r>
    </w:p>
    <w:p w14:paraId="038457A4" w14:textId="77777777" w:rsidR="000C2ADF" w:rsidRPr="00721B1A" w:rsidRDefault="000C2ADF" w:rsidP="007B6489">
      <w:pPr>
        <w:spacing w:line="276" w:lineRule="auto"/>
        <w:ind w:firstLine="720"/>
        <w:jc w:val="both"/>
        <w:rPr>
          <w:sz w:val="26"/>
          <w:szCs w:val="26"/>
        </w:rPr>
      </w:pPr>
      <w:r w:rsidRPr="00721B1A">
        <w:rPr>
          <w:sz w:val="26"/>
          <w:szCs w:val="26"/>
        </w:rPr>
        <w:t>+  Nghị định thư sửa đổi và bổ sung Hiệp định về quy chế biên giới quốc gia giữa nước Cộng hòa XHCN Việt Nam và nước Cộng hòa dân chủ nhân dân Lào, ký kết ngày 31 tháng 8 năm 1997.</w:t>
      </w:r>
    </w:p>
    <w:p w14:paraId="0722D04D" w14:textId="77777777" w:rsidR="000C2ADF" w:rsidRPr="00721B1A" w:rsidRDefault="000C2ADF" w:rsidP="007B6489">
      <w:pPr>
        <w:spacing w:line="276" w:lineRule="auto"/>
        <w:ind w:firstLine="720"/>
        <w:jc w:val="both"/>
        <w:rPr>
          <w:sz w:val="26"/>
          <w:szCs w:val="26"/>
        </w:rPr>
      </w:pPr>
      <w:r w:rsidRPr="00721B1A">
        <w:rPr>
          <w:sz w:val="26"/>
          <w:szCs w:val="26"/>
        </w:rPr>
        <w:t>+ Hiệp ước bổ sung Hiệp ước hoạch định biên giới quốc gia giữa nước Cộng hòa XHCN Việt Nam và nước Cộng hòa dân chủ nhân dân Lào về việc sửa đổi điểm khởi đầu của đường biên giới quốc gia Việt Nam - Lào, ký kết ngày 16 tháng 11 năm 2007.</w:t>
      </w:r>
    </w:p>
    <w:p w14:paraId="5D9DC368" w14:textId="77777777" w:rsidR="000C2ADF" w:rsidRPr="00721B1A" w:rsidRDefault="000C2ADF" w:rsidP="007B6489">
      <w:pPr>
        <w:spacing w:line="276" w:lineRule="auto"/>
        <w:ind w:firstLine="720"/>
        <w:jc w:val="both"/>
        <w:rPr>
          <w:sz w:val="26"/>
          <w:szCs w:val="26"/>
        </w:rPr>
      </w:pPr>
      <w:r w:rsidRPr="00721B1A">
        <w:rPr>
          <w:sz w:val="26"/>
          <w:szCs w:val="26"/>
        </w:rPr>
        <w:t>+ Hiệp ước xác định giao điểm đường biên giới giữa nước Cộng hòa XHCN Việt Nam với Vương quốc Campuchia và nước Cộng hòa dân chủ nhân dân Lào, ký kết ngày 26 tháng 8 năm 2008.</w:t>
      </w:r>
    </w:p>
    <w:p w14:paraId="085E57C8" w14:textId="77777777" w:rsidR="000C2ADF" w:rsidRPr="00721B1A" w:rsidRDefault="000C2ADF" w:rsidP="007B6489">
      <w:pPr>
        <w:spacing w:line="276" w:lineRule="auto"/>
        <w:ind w:firstLine="720"/>
        <w:jc w:val="both"/>
        <w:rPr>
          <w:sz w:val="26"/>
          <w:szCs w:val="26"/>
        </w:rPr>
      </w:pPr>
      <w:r w:rsidRPr="00721B1A">
        <w:rPr>
          <w:sz w:val="26"/>
          <w:szCs w:val="26"/>
        </w:rPr>
        <w:t>+ Nghị định thư về đường biên giới và mốc quốc giới giữa nước Cộng XHCN Việt Nam và nước Cộng hòa dân chủ nhân dân Lào, ký kết ngày 16 tháng 3 năm 2016, chính thức có hiệu lực từ ngày 05 tháng 9 năm 2017.</w:t>
      </w:r>
    </w:p>
    <w:p w14:paraId="265A55D2" w14:textId="77777777" w:rsidR="000C2ADF" w:rsidRPr="00721B1A" w:rsidRDefault="000C2ADF" w:rsidP="007B6489">
      <w:pPr>
        <w:spacing w:line="276" w:lineRule="auto"/>
        <w:ind w:firstLine="720"/>
        <w:jc w:val="both"/>
        <w:rPr>
          <w:sz w:val="26"/>
          <w:szCs w:val="26"/>
        </w:rPr>
      </w:pPr>
      <w:r w:rsidRPr="00721B1A">
        <w:rPr>
          <w:sz w:val="26"/>
          <w:szCs w:val="26"/>
        </w:rPr>
        <w:t>+  Hiệp định về quy chế quản lý biên giới đất liền và cửa khẩu biên giới trên đất liền giữa Chính phủ nước Cộng hòa XHCN Việt Nam và Chính phủ nước Cộng hòa dân chủ nhân dân Lào, ký kết ngày 16 tháng 3 năm 2016.</w:t>
      </w:r>
    </w:p>
    <w:p w14:paraId="729B1BAC" w14:textId="77777777" w:rsidR="000C2ADF" w:rsidRPr="00721B1A" w:rsidRDefault="000C2ADF" w:rsidP="007B6489">
      <w:pPr>
        <w:spacing w:line="276" w:lineRule="auto"/>
        <w:ind w:firstLine="720"/>
        <w:jc w:val="both"/>
        <w:rPr>
          <w:i/>
          <w:sz w:val="26"/>
          <w:szCs w:val="26"/>
        </w:rPr>
      </w:pPr>
      <w:r w:rsidRPr="00721B1A">
        <w:rPr>
          <w:i/>
          <w:sz w:val="26"/>
          <w:szCs w:val="26"/>
        </w:rPr>
        <w:t>- Tuyến biên giới đất liền Việt Nam - Campuchia</w:t>
      </w:r>
    </w:p>
    <w:p w14:paraId="43819324" w14:textId="77777777" w:rsidR="000C2ADF" w:rsidRPr="00721B1A" w:rsidRDefault="000C2ADF" w:rsidP="007B6489">
      <w:pPr>
        <w:spacing w:line="276" w:lineRule="auto"/>
        <w:ind w:firstLine="720"/>
        <w:jc w:val="both"/>
        <w:rPr>
          <w:sz w:val="26"/>
          <w:szCs w:val="26"/>
        </w:rPr>
      </w:pPr>
      <w:r w:rsidRPr="00721B1A">
        <w:rPr>
          <w:sz w:val="26"/>
          <w:szCs w:val="26"/>
        </w:rPr>
        <w:lastRenderedPageBreak/>
        <w:t>+ Hiệp ước hòa bình, hữu nghị và hợp tác giữa nước Cộng hòa XHCN Việt Nam và Vương quốc Campuchia, ký kết ngày 18 tháng 02 năm 1979.</w:t>
      </w:r>
    </w:p>
    <w:p w14:paraId="5CF69714" w14:textId="77777777" w:rsidR="000C2ADF" w:rsidRPr="00721B1A" w:rsidRDefault="000C2ADF" w:rsidP="007B6489">
      <w:pPr>
        <w:spacing w:line="276" w:lineRule="auto"/>
        <w:ind w:firstLine="720"/>
        <w:jc w:val="both"/>
        <w:rPr>
          <w:sz w:val="26"/>
          <w:szCs w:val="26"/>
        </w:rPr>
      </w:pPr>
      <w:r w:rsidRPr="00721B1A">
        <w:rPr>
          <w:sz w:val="26"/>
          <w:szCs w:val="26"/>
        </w:rPr>
        <w:t>+ Hiệp ước về nguyên tắc giải quyết các vấn đề về biên giới; Hiệp định về quy chế biên giới giữa nước Cộng hòa XHCN Việt Nam và Vương quốc Campuchia, ký kết ngày 20 tháng 7 năm 1983.</w:t>
      </w:r>
    </w:p>
    <w:p w14:paraId="7B0ED3A5" w14:textId="77777777" w:rsidR="000C2ADF" w:rsidRPr="00721B1A" w:rsidRDefault="000C2ADF" w:rsidP="007B6489">
      <w:pPr>
        <w:spacing w:line="276" w:lineRule="auto"/>
        <w:ind w:firstLine="720"/>
        <w:jc w:val="both"/>
        <w:rPr>
          <w:sz w:val="26"/>
          <w:szCs w:val="26"/>
        </w:rPr>
      </w:pPr>
      <w:r w:rsidRPr="00721B1A">
        <w:rPr>
          <w:sz w:val="26"/>
          <w:szCs w:val="26"/>
        </w:rPr>
        <w:t>+ Hiệp ước hoạch định biên giới quốc gia giữa nước Cộng hòa XHCN Việt Nam và Vương quốc Campuchia, ký kết ngày 27 tháng 12 năm 1985.</w:t>
      </w:r>
    </w:p>
    <w:p w14:paraId="02DA6B0A" w14:textId="77777777" w:rsidR="000C2ADF" w:rsidRPr="00721B1A" w:rsidRDefault="000C2ADF" w:rsidP="007B6489">
      <w:pPr>
        <w:spacing w:line="276" w:lineRule="auto"/>
        <w:ind w:firstLine="720"/>
        <w:jc w:val="both"/>
        <w:rPr>
          <w:sz w:val="26"/>
          <w:szCs w:val="26"/>
        </w:rPr>
      </w:pPr>
      <w:r w:rsidRPr="00721B1A">
        <w:rPr>
          <w:sz w:val="26"/>
          <w:szCs w:val="26"/>
        </w:rPr>
        <w:t>+ Hiệp ước bổ sung Hiệp ước hoạch định biên giới quốc gia Việt Nam - Campuchia, ký kết ngày 10 tháng 10 năm 2005.</w:t>
      </w:r>
    </w:p>
    <w:p w14:paraId="1049091F" w14:textId="77777777" w:rsidR="000C2ADF" w:rsidRPr="00721B1A" w:rsidRDefault="000C2ADF" w:rsidP="007B6489">
      <w:pPr>
        <w:spacing w:line="276" w:lineRule="auto"/>
        <w:ind w:firstLine="720"/>
        <w:jc w:val="both"/>
        <w:rPr>
          <w:sz w:val="26"/>
          <w:szCs w:val="26"/>
        </w:rPr>
      </w:pPr>
      <w:r w:rsidRPr="00721B1A">
        <w:rPr>
          <w:sz w:val="26"/>
          <w:szCs w:val="26"/>
        </w:rPr>
        <w:t>+ Bản ghi nhớ về việc điều chỉnh đường biên giới trên bộ đối với một số khu vực tồn đọng giữa Chính phủ nước Cộng hòa XHCN Việt Nam và Chính phủ Vương quốc Campuchia, ký kết ngày 23 tháng 4 năm 2011.</w:t>
      </w:r>
    </w:p>
    <w:p w14:paraId="5CEF9D5D" w14:textId="77777777" w:rsidR="000C2ADF" w:rsidRPr="00721B1A" w:rsidRDefault="000C2ADF" w:rsidP="007B6489">
      <w:pPr>
        <w:spacing w:line="276" w:lineRule="auto"/>
        <w:ind w:firstLine="720"/>
        <w:jc w:val="both"/>
        <w:rPr>
          <w:i/>
          <w:sz w:val="26"/>
          <w:szCs w:val="26"/>
        </w:rPr>
      </w:pPr>
      <w:r w:rsidRPr="00721B1A">
        <w:rPr>
          <w:i/>
          <w:sz w:val="26"/>
          <w:szCs w:val="26"/>
        </w:rPr>
        <w:t>- Tuyến biên giới đất liền Việt Nam - Lào - Trung Quốc</w:t>
      </w:r>
    </w:p>
    <w:p w14:paraId="6F74E4FB" w14:textId="77777777" w:rsidR="000C2ADF" w:rsidRPr="00721B1A" w:rsidRDefault="000C2ADF" w:rsidP="007B6489">
      <w:pPr>
        <w:spacing w:line="276" w:lineRule="auto"/>
        <w:ind w:firstLine="720"/>
        <w:jc w:val="both"/>
        <w:rPr>
          <w:sz w:val="26"/>
          <w:szCs w:val="26"/>
        </w:rPr>
      </w:pPr>
      <w:r w:rsidRPr="00721B1A">
        <w:rPr>
          <w:sz w:val="26"/>
          <w:szCs w:val="26"/>
        </w:rPr>
        <w:t>Hiệp ước xác định giao điểm đường biên giới giữa nước Cộng hòa XHCN Việt Nam, nước Cộng hòa dân chủ nhân dân Lào và nước Cộng hòa nhân dân Trung Hoa, ký kết ngày 10 tháng 10 năm 2006.</w:t>
      </w:r>
    </w:p>
    <w:p w14:paraId="7281561C" w14:textId="77777777" w:rsidR="000C2ADF" w:rsidRPr="00721B1A" w:rsidRDefault="000C2ADF" w:rsidP="007B6489">
      <w:pPr>
        <w:spacing w:line="276" w:lineRule="auto"/>
        <w:ind w:firstLine="720"/>
        <w:jc w:val="both"/>
        <w:rPr>
          <w:i/>
          <w:sz w:val="26"/>
          <w:szCs w:val="26"/>
        </w:rPr>
      </w:pPr>
      <w:r w:rsidRPr="00721B1A">
        <w:rPr>
          <w:i/>
          <w:sz w:val="26"/>
          <w:szCs w:val="26"/>
        </w:rPr>
        <w:t>-  Tuyến biên giới đất liền Việt Nam - Lào - Campuchia</w:t>
      </w:r>
    </w:p>
    <w:p w14:paraId="66D163C9" w14:textId="77777777" w:rsidR="000C2ADF" w:rsidRPr="00721B1A" w:rsidRDefault="000C2ADF" w:rsidP="007B6489">
      <w:pPr>
        <w:spacing w:line="276" w:lineRule="auto"/>
        <w:ind w:firstLine="720"/>
        <w:jc w:val="both"/>
        <w:rPr>
          <w:sz w:val="26"/>
          <w:szCs w:val="26"/>
        </w:rPr>
      </w:pPr>
      <w:r w:rsidRPr="00721B1A">
        <w:rPr>
          <w:sz w:val="26"/>
          <w:szCs w:val="26"/>
        </w:rPr>
        <w:t>Hiệp ước xác định giao điểm đường biên giới giữa nước Cộng hòa XHCN Việt Nam, Vương quốc Campuchia và nước Cộng hòa dân chủ nhân dân Lào, ký kết ngày 26 tháng 8 năm 2008.</w:t>
      </w:r>
    </w:p>
    <w:p w14:paraId="09EDFA5A" w14:textId="6A1E4A9B" w:rsidR="000C2ADF" w:rsidRPr="00721B1A" w:rsidRDefault="00270AD3" w:rsidP="007B6489">
      <w:pPr>
        <w:spacing w:line="276" w:lineRule="auto"/>
        <w:jc w:val="both"/>
        <w:rPr>
          <w:i/>
          <w:sz w:val="26"/>
          <w:szCs w:val="26"/>
        </w:rPr>
      </w:pPr>
      <w:r w:rsidRPr="00721B1A">
        <w:rPr>
          <w:i/>
          <w:sz w:val="26"/>
          <w:szCs w:val="26"/>
        </w:rPr>
        <w:tab/>
      </w:r>
      <w:r w:rsidR="00A53A09" w:rsidRPr="00721B1A">
        <w:rPr>
          <w:i/>
          <w:sz w:val="26"/>
          <w:szCs w:val="26"/>
        </w:rPr>
        <w:t>b</w:t>
      </w:r>
      <w:r w:rsidR="000C2ADF" w:rsidRPr="00721B1A">
        <w:rPr>
          <w:i/>
          <w:sz w:val="26"/>
          <w:szCs w:val="26"/>
        </w:rPr>
        <w:t>. Biên giới quốc gia trên biển</w:t>
      </w:r>
    </w:p>
    <w:p w14:paraId="09AA0A7E" w14:textId="77777777" w:rsidR="000C2ADF" w:rsidRPr="00721B1A" w:rsidRDefault="000C2ADF" w:rsidP="007B6489">
      <w:pPr>
        <w:spacing w:line="276" w:lineRule="auto"/>
        <w:ind w:firstLine="720"/>
        <w:jc w:val="both"/>
        <w:rPr>
          <w:i/>
          <w:sz w:val="26"/>
          <w:szCs w:val="26"/>
        </w:rPr>
      </w:pPr>
      <w:r w:rsidRPr="00721B1A">
        <w:rPr>
          <w:sz w:val="26"/>
          <w:szCs w:val="26"/>
        </w:rPr>
        <w:t>Là phân định lãnh thổ trên biển giữa các quốc gia có bờ biển liền kề hay đối diện nhau; là ranh giới phía ngoài của lãnh hải. Biên giới quốc gia trên biển của quốc gia quần đảo là đường biên giới quốc gia phân định lãnh thổ quốc gia với biển cả. Đối với các đảo của một quốc gia nằm ngoài phạm vi lãnh hải của quốc gia, biên giới quốc gia trên biển là đường ranh giới phía ngoài của lãnh hải bao quanh đảo.</w:t>
      </w:r>
    </w:p>
    <w:p w14:paraId="5B61354D" w14:textId="77777777" w:rsidR="000C2ADF" w:rsidRPr="00721B1A" w:rsidRDefault="000C2ADF" w:rsidP="007B6489">
      <w:pPr>
        <w:spacing w:line="276" w:lineRule="auto"/>
        <w:ind w:firstLine="720"/>
        <w:jc w:val="both"/>
        <w:rPr>
          <w:sz w:val="26"/>
          <w:szCs w:val="26"/>
        </w:rPr>
      </w:pPr>
      <w:r w:rsidRPr="00721B1A">
        <w:rPr>
          <w:sz w:val="26"/>
          <w:szCs w:val="26"/>
        </w:rPr>
        <w:t>Biên giới quốc gia trên biển của Việt Nam được hoạch định và đánh dấu bằng các tọa độ trên hải đồ là ranh giới phía ngoài lãnh hải của đất liền, lãnh hải của đảo, lãnh hải của quần đảo của Việt Nam, được xác định theo Công ước của Liên hợp quốc về Luật Biển năm 1982 và các điều ước quốc tế giữa Cộng hòa XHCN Việt Nam và các quốc gia hữu quan.</w:t>
      </w:r>
    </w:p>
    <w:p w14:paraId="3B46A749" w14:textId="77777777" w:rsidR="000C2ADF" w:rsidRPr="00721B1A" w:rsidRDefault="000C2ADF" w:rsidP="007B6489">
      <w:pPr>
        <w:spacing w:line="276" w:lineRule="auto"/>
        <w:ind w:firstLine="720"/>
        <w:jc w:val="both"/>
        <w:rPr>
          <w:sz w:val="26"/>
          <w:szCs w:val="26"/>
        </w:rPr>
      </w:pPr>
      <w:r w:rsidRPr="00721B1A">
        <w:rPr>
          <w:sz w:val="26"/>
          <w:szCs w:val="26"/>
        </w:rPr>
        <w:t>-  Hiệp định về vùng nước lịch sử của nước Cộng hòa XHCN Việt Nam và Vương quốc Campuchia, ký kết ngày 07 tháng 7 năm 1982.</w:t>
      </w:r>
    </w:p>
    <w:p w14:paraId="208C6CF8" w14:textId="77777777" w:rsidR="000C2ADF" w:rsidRPr="00721B1A" w:rsidRDefault="000C2ADF" w:rsidP="007B6489">
      <w:pPr>
        <w:spacing w:line="276" w:lineRule="auto"/>
        <w:ind w:firstLine="720"/>
        <w:jc w:val="both"/>
        <w:rPr>
          <w:sz w:val="26"/>
          <w:szCs w:val="26"/>
        </w:rPr>
      </w:pPr>
      <w:r w:rsidRPr="00721B1A">
        <w:rPr>
          <w:sz w:val="26"/>
          <w:szCs w:val="26"/>
        </w:rPr>
        <w:t>- Thỏa thuận về hợp tác thăm dò khai thác chung vùng chồng lấn Việt Nam - Malaixia, ký kết ngày 05 tháng 6 năm 1992.</w:t>
      </w:r>
    </w:p>
    <w:p w14:paraId="463D2A94" w14:textId="77777777" w:rsidR="000C2ADF" w:rsidRPr="00721B1A" w:rsidRDefault="000C2ADF" w:rsidP="007B6489">
      <w:pPr>
        <w:spacing w:line="276" w:lineRule="auto"/>
        <w:ind w:firstLine="720"/>
        <w:jc w:val="both"/>
        <w:rPr>
          <w:sz w:val="26"/>
          <w:szCs w:val="26"/>
        </w:rPr>
      </w:pPr>
      <w:r w:rsidRPr="00721B1A">
        <w:rPr>
          <w:sz w:val="26"/>
          <w:szCs w:val="26"/>
        </w:rPr>
        <w:t>-  Thỏa thuận về những nguyên tắc ứng xử ở khu vực quần đảo Trường Sa giữa Việt Nam và Philíppin, ký kết tháng 11 năm 1995.</w:t>
      </w:r>
    </w:p>
    <w:p w14:paraId="33974A5B" w14:textId="77777777" w:rsidR="000C2ADF" w:rsidRPr="00721B1A" w:rsidRDefault="000C2ADF" w:rsidP="007B6489">
      <w:pPr>
        <w:spacing w:line="276" w:lineRule="auto"/>
        <w:ind w:firstLine="720"/>
        <w:jc w:val="both"/>
        <w:rPr>
          <w:sz w:val="26"/>
          <w:szCs w:val="26"/>
        </w:rPr>
      </w:pPr>
      <w:r w:rsidRPr="00721B1A">
        <w:rPr>
          <w:sz w:val="26"/>
          <w:szCs w:val="26"/>
        </w:rPr>
        <w:t>-  Hiệp định giữa Chính phủ nước Cộng hòa XHCN Việt Nam và Chính phủ Vương quốc Thái Lan về phân định ranh giới trên biển giữa hai nước trong vịnh Thái Lan, ký kết ngày 09 tháng 8 năm 1997.</w:t>
      </w:r>
    </w:p>
    <w:p w14:paraId="4E0C4FB0" w14:textId="77777777" w:rsidR="000C2ADF" w:rsidRPr="00721B1A" w:rsidRDefault="000C2ADF" w:rsidP="007B6489">
      <w:pPr>
        <w:spacing w:line="276" w:lineRule="auto"/>
        <w:ind w:firstLine="720"/>
        <w:jc w:val="both"/>
        <w:rPr>
          <w:sz w:val="26"/>
          <w:szCs w:val="26"/>
        </w:rPr>
      </w:pPr>
      <w:r w:rsidRPr="00721B1A">
        <w:rPr>
          <w:sz w:val="26"/>
          <w:szCs w:val="26"/>
        </w:rPr>
        <w:lastRenderedPageBreak/>
        <w:t>-  Thỏa thuận thăm dò địa chấn giữa nước Cộng hòa XHCN Việt Nam, nước Cộng hòa nhân dân Trung Hoa và nước Cộng hòa Philíppin tại khu vực quần đảo Trường Sa, ký kết ngày 14 tháng 3 năm 2005.</w:t>
      </w:r>
    </w:p>
    <w:p w14:paraId="4959E97B" w14:textId="77777777" w:rsidR="000C2ADF" w:rsidRPr="00721B1A" w:rsidRDefault="000C2ADF" w:rsidP="007B6489">
      <w:pPr>
        <w:spacing w:line="276" w:lineRule="auto"/>
        <w:ind w:firstLine="720"/>
        <w:jc w:val="both"/>
        <w:rPr>
          <w:sz w:val="26"/>
          <w:szCs w:val="26"/>
        </w:rPr>
      </w:pPr>
      <w:r w:rsidRPr="00721B1A">
        <w:rPr>
          <w:sz w:val="26"/>
          <w:szCs w:val="26"/>
        </w:rPr>
        <w:t>-  Bản ghi nhớ giữa nước Cộng hòa XHCN Việt Nam và Malaixia về xây dựng Báo cáo chung theo Điều 76 Công ước của Liên hợp quốc về Luật biển năm 1982 và khảo sát chung, ký kết ngày 27 tháng 02 năm 2009.</w:t>
      </w:r>
    </w:p>
    <w:p w14:paraId="195EE5A8" w14:textId="77777777" w:rsidR="000C2ADF" w:rsidRPr="00721B1A" w:rsidRDefault="000C2ADF" w:rsidP="007B6489">
      <w:pPr>
        <w:spacing w:line="276" w:lineRule="auto"/>
        <w:ind w:firstLine="720"/>
        <w:jc w:val="both"/>
        <w:rPr>
          <w:sz w:val="26"/>
          <w:szCs w:val="26"/>
        </w:rPr>
      </w:pPr>
      <w:r w:rsidRPr="00721B1A">
        <w:rPr>
          <w:sz w:val="26"/>
          <w:szCs w:val="26"/>
        </w:rPr>
        <w:t>-  Hiệp định phân định lãnh hải, vùng đặc quyền kinh tế và thềm lục địa trong Vịnh Bắc Bộ giữa nước Cộng hòa XHCN Việt Nam và nước Cộng hòa nhân dân Trung Hoa, ký kết ngày 25 tháng 12 năm 2000.</w:t>
      </w:r>
    </w:p>
    <w:p w14:paraId="689D2CEE" w14:textId="77777777" w:rsidR="000C2ADF" w:rsidRPr="00721B1A" w:rsidRDefault="000C2ADF" w:rsidP="007B6489">
      <w:pPr>
        <w:spacing w:line="276" w:lineRule="auto"/>
        <w:ind w:firstLine="720"/>
        <w:jc w:val="both"/>
        <w:rPr>
          <w:sz w:val="26"/>
          <w:szCs w:val="26"/>
        </w:rPr>
      </w:pPr>
      <w:r w:rsidRPr="00721B1A">
        <w:rPr>
          <w:sz w:val="26"/>
          <w:szCs w:val="26"/>
        </w:rPr>
        <w:t>-  Hiệp định hợp tác nghề cá ở Vịnh Bắc Bộ giữa Chính phủ nước Cộng XHCN Việt Nam và Chính phủ nước Cộng hòa nhân dân Trung Hoa, ký kết ngày 25 tháng 12 năm 2000.</w:t>
      </w:r>
    </w:p>
    <w:p w14:paraId="70D18A90" w14:textId="77777777" w:rsidR="000C2ADF" w:rsidRPr="00721B1A" w:rsidRDefault="000C2ADF" w:rsidP="007B6489">
      <w:pPr>
        <w:spacing w:line="276" w:lineRule="auto"/>
        <w:ind w:firstLine="720"/>
        <w:jc w:val="both"/>
        <w:rPr>
          <w:sz w:val="26"/>
          <w:szCs w:val="26"/>
        </w:rPr>
      </w:pPr>
      <w:r w:rsidRPr="00721B1A">
        <w:rPr>
          <w:sz w:val="26"/>
          <w:szCs w:val="26"/>
        </w:rPr>
        <w:t>-  Thỏa thuận những nguyên tắc cơ bản chỉ đạo giải quyết vấn đề trên biển giữa nước Cộng hòa XHCN Việt Nam và nước Cộng hòa nhân dân Trung Hoa, ký kết ngày 11 tháng 10 năm 2011.</w:t>
      </w:r>
    </w:p>
    <w:p w14:paraId="31BDA9EE" w14:textId="77777777" w:rsidR="000C2ADF" w:rsidRPr="00721B1A" w:rsidRDefault="000C2ADF" w:rsidP="007B6489">
      <w:pPr>
        <w:spacing w:line="276" w:lineRule="auto"/>
        <w:ind w:firstLine="720"/>
        <w:jc w:val="both"/>
        <w:rPr>
          <w:sz w:val="26"/>
          <w:szCs w:val="26"/>
        </w:rPr>
      </w:pPr>
      <w:r w:rsidRPr="00721B1A">
        <w:rPr>
          <w:sz w:val="26"/>
          <w:szCs w:val="26"/>
        </w:rPr>
        <w:t>-  Hiệp định phân định ranh giới thềm lục địa giữa Chính phủ nước Cộng hòa XHCN Việt Nam và Chính phủ nước Cộng hòa Inđônêxia, ký kết ngày 26 tháng 6 năm 2003.</w:t>
      </w:r>
    </w:p>
    <w:p w14:paraId="542CCD6D" w14:textId="2721091B" w:rsidR="000C2ADF" w:rsidRPr="00721B1A" w:rsidRDefault="00270AD3" w:rsidP="007B6489">
      <w:pPr>
        <w:spacing w:line="276" w:lineRule="auto"/>
        <w:jc w:val="both"/>
        <w:rPr>
          <w:i/>
          <w:sz w:val="26"/>
          <w:szCs w:val="26"/>
        </w:rPr>
      </w:pPr>
      <w:r w:rsidRPr="00721B1A">
        <w:rPr>
          <w:i/>
          <w:sz w:val="26"/>
          <w:szCs w:val="26"/>
        </w:rPr>
        <w:tab/>
      </w:r>
      <w:r w:rsidR="00A53A09" w:rsidRPr="00721B1A">
        <w:rPr>
          <w:i/>
          <w:sz w:val="26"/>
          <w:szCs w:val="26"/>
        </w:rPr>
        <w:t>c.</w:t>
      </w:r>
      <w:r w:rsidR="000C2ADF" w:rsidRPr="00721B1A">
        <w:rPr>
          <w:i/>
          <w:sz w:val="26"/>
          <w:szCs w:val="26"/>
        </w:rPr>
        <w:t xml:space="preserve"> Biên giới quốc gia trên không</w:t>
      </w:r>
    </w:p>
    <w:p w14:paraId="55D1B0C1" w14:textId="77777777" w:rsidR="000C2ADF" w:rsidRPr="00721B1A" w:rsidRDefault="000C2ADF" w:rsidP="007B6489">
      <w:pPr>
        <w:spacing w:line="276" w:lineRule="auto"/>
        <w:ind w:firstLine="720"/>
        <w:jc w:val="both"/>
        <w:rPr>
          <w:i/>
          <w:sz w:val="26"/>
          <w:szCs w:val="26"/>
        </w:rPr>
      </w:pPr>
      <w:r w:rsidRPr="00721B1A">
        <w:rPr>
          <w:sz w:val="26"/>
          <w:szCs w:val="26"/>
        </w:rPr>
        <w:t>Là biên giới phân định vùng trời giữa các quốc gia liền kề hoặc các vùng trời quốc tế, được xác định bởi mặt phẳng thẳng đứng từ biên giới quốc gia trên đất liền và biên giới quốc gia trên biển lên trên vùng trời. Trong điều kiện khoa học và công nghệ phát triển, việc xác lập biên giới quốc gia trên không có ý nghĩa ngày càng quan trọng trong việc thực hiện chủ quyền đối với vùng trời quốc gia. Đến nay chưa có quốc gia nào quy định độ cao cụ thể của biên giới quốc gia trên không.</w:t>
      </w:r>
    </w:p>
    <w:p w14:paraId="6876B401" w14:textId="396720C2" w:rsidR="000C2ADF" w:rsidRPr="00721B1A" w:rsidRDefault="00270AD3" w:rsidP="007B6489">
      <w:pPr>
        <w:spacing w:line="276" w:lineRule="auto"/>
        <w:jc w:val="both"/>
        <w:rPr>
          <w:i/>
          <w:sz w:val="26"/>
          <w:szCs w:val="26"/>
        </w:rPr>
      </w:pPr>
      <w:r w:rsidRPr="00721B1A">
        <w:rPr>
          <w:i/>
          <w:sz w:val="26"/>
          <w:szCs w:val="26"/>
        </w:rPr>
        <w:tab/>
      </w:r>
      <w:r w:rsidR="00A53A09" w:rsidRPr="00721B1A">
        <w:rPr>
          <w:i/>
          <w:sz w:val="26"/>
          <w:szCs w:val="26"/>
        </w:rPr>
        <w:t>d</w:t>
      </w:r>
      <w:r w:rsidR="000C2ADF" w:rsidRPr="00721B1A">
        <w:rPr>
          <w:i/>
          <w:sz w:val="26"/>
          <w:szCs w:val="26"/>
        </w:rPr>
        <w:t>. Biên giới quốc gia trong lòng đất</w:t>
      </w:r>
    </w:p>
    <w:p w14:paraId="2CE466AD" w14:textId="77777777" w:rsidR="000C2ADF" w:rsidRPr="00721B1A" w:rsidRDefault="000C2ADF" w:rsidP="007B6489">
      <w:pPr>
        <w:spacing w:line="276" w:lineRule="auto"/>
        <w:ind w:firstLine="720"/>
        <w:jc w:val="both"/>
        <w:rPr>
          <w:sz w:val="26"/>
          <w:szCs w:val="26"/>
        </w:rPr>
      </w:pPr>
      <w:r w:rsidRPr="00721B1A">
        <w:rPr>
          <w:sz w:val="26"/>
          <w:szCs w:val="26"/>
        </w:rPr>
        <w:t>Là phân định lãnh thổ quốc gia trong lòng đất phía dưới vùng đất quốc gia, nội thủy và lãnh hải. Được xác định bởi mặt phẳng thẳng đứng từ biên giới quốc gia trên đất liền và biên giới quốc gia trên biển xuống lòng đất. Độ sâu cụ thể của biên giới trong lòng đất được xác định bằng độ sâu mà kĩ thuật khoan có thể thực hiện. Đến nay chưa có quốc gia nào quy định độ sau cụ thể của biên giới trong lòng đất.</w:t>
      </w:r>
    </w:p>
    <w:p w14:paraId="5143CC4B" w14:textId="4460850C" w:rsidR="000C2ADF" w:rsidRPr="00721B1A" w:rsidRDefault="00270AD3" w:rsidP="007B6489">
      <w:pPr>
        <w:spacing w:line="276" w:lineRule="auto"/>
        <w:jc w:val="both"/>
        <w:rPr>
          <w:i/>
          <w:sz w:val="26"/>
          <w:szCs w:val="26"/>
        </w:rPr>
      </w:pPr>
      <w:r w:rsidRPr="00721B1A">
        <w:rPr>
          <w:i/>
          <w:sz w:val="26"/>
          <w:szCs w:val="26"/>
        </w:rPr>
        <w:tab/>
      </w:r>
      <w:r w:rsidR="000D6C82" w:rsidRPr="00721B1A">
        <w:rPr>
          <w:i/>
          <w:sz w:val="26"/>
          <w:szCs w:val="26"/>
        </w:rPr>
        <w:t>đ</w:t>
      </w:r>
      <w:r w:rsidR="000C2ADF" w:rsidRPr="00721B1A">
        <w:rPr>
          <w:i/>
          <w:sz w:val="26"/>
          <w:szCs w:val="26"/>
        </w:rPr>
        <w:t>. Khu vực biên giới</w:t>
      </w:r>
    </w:p>
    <w:p w14:paraId="31014418" w14:textId="77777777" w:rsidR="000C2ADF" w:rsidRPr="00721B1A" w:rsidRDefault="000C2ADF" w:rsidP="007B6489">
      <w:pPr>
        <w:spacing w:line="276" w:lineRule="auto"/>
        <w:ind w:firstLine="720"/>
        <w:jc w:val="both"/>
        <w:rPr>
          <w:i/>
          <w:sz w:val="26"/>
          <w:szCs w:val="26"/>
        </w:rPr>
      </w:pPr>
      <w:r w:rsidRPr="00721B1A">
        <w:rPr>
          <w:sz w:val="26"/>
          <w:szCs w:val="26"/>
        </w:rPr>
        <w:t>Là vùng lãnh thổ tiếp giáp biên giới quốc gia có quy chế, quy định đặc biệt do Chính phủ ban hành nhằm bảo vệ an toàn biên giới. Khu vực biên giới Việt Nam bao gồm: khu vực biên giới trên đất liền gồm xã, phường, thị trấn có một phần địa giới hành chính trùng hợp với biên giới quốc gia Việt Nam trên đất liền; khu vực biên giới quốc gia Việt Nam trên biển được tính từ biên giới quốc gia trên biển vào hết địa giới hành chính xã, phường, thị trấn giáp biển và đảo, quần đảo; khu vực biên giới trên không gồm phần không gian dọc theo biên giới quốc gia có chiều rộng 10 km tính từ biên giới Việt Nam trở vào.</w:t>
      </w:r>
    </w:p>
    <w:p w14:paraId="1A357AF2" w14:textId="45DCFDA4" w:rsidR="004C35BE" w:rsidRPr="00721B1A" w:rsidRDefault="00270AD3" w:rsidP="007B6489">
      <w:pPr>
        <w:spacing w:line="276" w:lineRule="auto"/>
        <w:jc w:val="both"/>
        <w:outlineLvl w:val="1"/>
        <w:rPr>
          <w:b/>
          <w:i/>
          <w:sz w:val="26"/>
          <w:szCs w:val="26"/>
        </w:rPr>
      </w:pPr>
      <w:bookmarkStart w:id="10" w:name="_Toc73738056"/>
      <w:r w:rsidRPr="00721B1A">
        <w:rPr>
          <w:b/>
          <w:i/>
          <w:sz w:val="26"/>
          <w:szCs w:val="26"/>
        </w:rPr>
        <w:tab/>
      </w:r>
      <w:r w:rsidR="000C2ADF" w:rsidRPr="00721B1A">
        <w:rPr>
          <w:b/>
          <w:i/>
          <w:sz w:val="26"/>
          <w:szCs w:val="26"/>
        </w:rPr>
        <w:t>2. Quan điểm, nội dung và giải pháp của Đảng và Nhà nước ta về xây dựng và bảo vệ biên giới quốc gia Việt Nam</w:t>
      </w:r>
      <w:bookmarkEnd w:id="10"/>
    </w:p>
    <w:p w14:paraId="0656CC55" w14:textId="49FB6614" w:rsidR="000C2ADF" w:rsidRPr="00721B1A" w:rsidRDefault="00270AD3" w:rsidP="007B6489">
      <w:pPr>
        <w:spacing w:line="276" w:lineRule="auto"/>
        <w:jc w:val="both"/>
        <w:rPr>
          <w:i/>
          <w:sz w:val="26"/>
          <w:szCs w:val="26"/>
        </w:rPr>
      </w:pPr>
      <w:r w:rsidRPr="00721B1A">
        <w:rPr>
          <w:i/>
          <w:sz w:val="26"/>
          <w:szCs w:val="26"/>
        </w:rPr>
        <w:lastRenderedPageBreak/>
        <w:tab/>
      </w:r>
      <w:r w:rsidR="000D6C82" w:rsidRPr="00721B1A">
        <w:rPr>
          <w:i/>
          <w:sz w:val="26"/>
          <w:szCs w:val="26"/>
        </w:rPr>
        <w:t>a</w:t>
      </w:r>
      <w:r w:rsidR="000C2ADF" w:rsidRPr="00721B1A">
        <w:rPr>
          <w:i/>
          <w:sz w:val="26"/>
          <w:szCs w:val="26"/>
        </w:rPr>
        <w:t>. Quan điểm của Đảng và Nhà nước ta về xây dựng và bảo vệ chủ quyền lãnh thổ, biên giới quốc gia Việt Nam</w:t>
      </w:r>
    </w:p>
    <w:p w14:paraId="4AE9890F" w14:textId="77777777" w:rsidR="000C2ADF" w:rsidRPr="00721B1A" w:rsidRDefault="000C2ADF" w:rsidP="007B6489">
      <w:pPr>
        <w:spacing w:line="276" w:lineRule="auto"/>
        <w:ind w:firstLine="720"/>
        <w:jc w:val="both"/>
        <w:rPr>
          <w:sz w:val="26"/>
          <w:szCs w:val="26"/>
        </w:rPr>
      </w:pPr>
      <w:r w:rsidRPr="00721B1A">
        <w:rPr>
          <w:i/>
          <w:sz w:val="26"/>
          <w:szCs w:val="26"/>
        </w:rPr>
        <w:t>-  Xây dựng, bảo vệ chủ quyền lãnh thổ, biên giới quốc gia là một nội dung quan trọng của sự nghiệp xây dựng và bảo vệ Tổ quốc Việt Nam XHCN.</w:t>
      </w:r>
    </w:p>
    <w:p w14:paraId="7C3BD66B" w14:textId="77777777" w:rsidR="000C2ADF" w:rsidRPr="00721B1A" w:rsidRDefault="000C2ADF" w:rsidP="007B6489">
      <w:pPr>
        <w:spacing w:line="276" w:lineRule="auto"/>
        <w:ind w:firstLine="720"/>
        <w:jc w:val="both"/>
        <w:rPr>
          <w:sz w:val="26"/>
          <w:szCs w:val="26"/>
        </w:rPr>
      </w:pPr>
      <w:r w:rsidRPr="00721B1A">
        <w:rPr>
          <w:sz w:val="26"/>
          <w:szCs w:val="26"/>
        </w:rPr>
        <w:t>Tổ quốc Việt Nam XHCN được hình thành và phát triển trong quá trình đấu tranh cách mạng của dân tộc ta dưới sự lãnh đạo của Đảng Cộng sản Việt Nam; là sự kế thừa và phát triển đất nước, dân tộc và con người Việt Nam suốt chiều dài lịch sự mấy ngàn năm dựng nước và giữ nước trong điều kiện mới.</w:t>
      </w:r>
    </w:p>
    <w:p w14:paraId="1E9DBC23" w14:textId="77777777" w:rsidR="000C2ADF" w:rsidRPr="00721B1A" w:rsidRDefault="000C2ADF" w:rsidP="007B6489">
      <w:pPr>
        <w:spacing w:line="276" w:lineRule="auto"/>
        <w:ind w:firstLine="720"/>
        <w:jc w:val="both"/>
        <w:rPr>
          <w:sz w:val="26"/>
          <w:szCs w:val="26"/>
        </w:rPr>
      </w:pPr>
      <w:r w:rsidRPr="00721B1A">
        <w:rPr>
          <w:sz w:val="26"/>
          <w:szCs w:val="26"/>
        </w:rPr>
        <w:t>Lãnh thổ và biên giới quốc gia Việt Nam là một bộ phận hợp thành quan trọng không thể tách rời của Tổ quốc Việt Nam XHCN. Lãnh thổ và biên giới quốc gia là yếu tố cơ bản bảo đảm cho sự ổn định, bền chắc của đất nước Việt Nam.</w:t>
      </w:r>
    </w:p>
    <w:p w14:paraId="24474888" w14:textId="77777777" w:rsidR="000C2ADF" w:rsidRPr="00721B1A" w:rsidRDefault="000C2ADF" w:rsidP="007B6489">
      <w:pPr>
        <w:spacing w:line="276" w:lineRule="auto"/>
        <w:ind w:firstLine="720"/>
        <w:jc w:val="both"/>
        <w:rPr>
          <w:sz w:val="26"/>
          <w:szCs w:val="26"/>
        </w:rPr>
      </w:pPr>
      <w:r w:rsidRPr="00721B1A">
        <w:rPr>
          <w:sz w:val="26"/>
          <w:szCs w:val="26"/>
        </w:rPr>
        <w:t>Chủ quyền lãnh thổ, biên giới quốc gia là sự khẳng định chủ quyền của nhà nước Việt Nam, bao gồm cả quyền lập pháp, hành pháp và tư pháp trong phạm vi lãnh thổ, gồm cả vùng đất, vùng trời, nội thủy, lãnh hài và lãnh thổ đặc biệt của nước Cộng hòa XHCN Việt Nam. Vì vậy, xây dựng, bảo vệ chủ quyền lãnh thổ, biên giới quốc gia là một nội dung đặc biệt quan trọng của xây dựng và bảo vệ Tổ quốc Việt Nam XHCN. Sự nghiệp xây dựng và bảo vệ Tổ quốc Việt Nam XHCN không thể thành công nếu chủ quyền lãnh thổ, biên giới quốc gia không được xây dựng và bảo vệ tốt, bị xâm phạm.</w:t>
      </w:r>
    </w:p>
    <w:p w14:paraId="5DB65DA0" w14:textId="77777777" w:rsidR="000C2ADF" w:rsidRPr="00721B1A" w:rsidRDefault="000C2ADF" w:rsidP="007B6489">
      <w:pPr>
        <w:spacing w:line="276" w:lineRule="auto"/>
        <w:ind w:firstLine="720"/>
        <w:jc w:val="both"/>
        <w:rPr>
          <w:i/>
          <w:sz w:val="26"/>
          <w:szCs w:val="26"/>
        </w:rPr>
      </w:pPr>
      <w:r w:rsidRPr="00721B1A">
        <w:rPr>
          <w:i/>
          <w:sz w:val="26"/>
          <w:szCs w:val="26"/>
        </w:rPr>
        <w:t>-  Chủ quyền lãnh thổ, biên giới quốc gia là thiêng liêng, bất khả xâm phạm của dân tộc Việt Nam.</w:t>
      </w:r>
    </w:p>
    <w:p w14:paraId="3832A342" w14:textId="77777777" w:rsidR="000C2ADF" w:rsidRPr="00721B1A" w:rsidRDefault="000C2ADF" w:rsidP="007B6489">
      <w:pPr>
        <w:spacing w:line="276" w:lineRule="auto"/>
        <w:ind w:firstLine="720"/>
        <w:jc w:val="both"/>
        <w:rPr>
          <w:i/>
          <w:sz w:val="26"/>
          <w:szCs w:val="26"/>
        </w:rPr>
      </w:pPr>
      <w:r w:rsidRPr="00721B1A">
        <w:rPr>
          <w:sz w:val="26"/>
          <w:szCs w:val="26"/>
        </w:rPr>
        <w:t>Lãnh thổ quốc gia Việt Nam là nơi sinh ra và lưu giữ, phát triển con người và những giá trị của dân tộc Việt Nam. Trải qua mấy nghìn năm dựng nước và giữ nước, các thế hệ người Việt Nam đã phải đổ biết bao mồ hôi, xương máu mới xây dựng nên, mới giữ gìn, bảo vệ được lãnh thổ quốc gia toàn vẹn, thống nhất và tươi đẹp như ngày hôm nay. Nhờ đó mà con người Việt Nam, dân tộc Việt Nam có thể tồn tại, sinh sống, vươn lên và phát triển một cách độc lập, bình đẳng với các quốc gia, dân tộc khác trong cộng đồng quốc tế; những giá trị, truyền thống, bản sắc văn hóa của dân tộc Việt Nam được khẳng định, lưu truyền và phát triển sánh vai với các cường quốc năm châu.</w:t>
      </w:r>
    </w:p>
    <w:p w14:paraId="09ADF68B" w14:textId="77777777" w:rsidR="000C2ADF" w:rsidRPr="00721B1A" w:rsidRDefault="000C2ADF" w:rsidP="007B6489">
      <w:pPr>
        <w:spacing w:line="276" w:lineRule="auto"/>
        <w:ind w:firstLine="720"/>
        <w:jc w:val="both"/>
        <w:rPr>
          <w:i/>
          <w:sz w:val="26"/>
          <w:szCs w:val="26"/>
        </w:rPr>
      </w:pPr>
      <w:r w:rsidRPr="00721B1A">
        <w:rPr>
          <w:sz w:val="26"/>
          <w:szCs w:val="26"/>
        </w:rPr>
        <w:t>Chủ quyền lãnh thổ, biên giới quốc gia là kết quả đấu tranh dựng nước và giữ nước của dân tộc Việt Nam suốt chiều dài hàng ngàn năm lịch sử. Từ thuở Hùng Vương dựng nước đến thời đại Hồ Chí Minh, đứng trước những kẻ thù to lớn và hung bạo, dân tộc Việt Nam luôn có ý thức và quyết tâm bảo vệ. Dù phải trải qua hàng chục cuộc chiến tranh lớn nhỏ, phải chịu dưới ách đô hộ của các thế lực phong kiến, thực dân, đế quốc, người Việt Nam luôn phất cao hào khí anh hùng, lòng tự hào, tự tôn dân tộc trong dựng nước và giữ nước, xây dựng và giữ gìn biên cương lãnh thổ quốc gia, xây dựng và bảo vệ Tổ quốc. Tư tưởng “Sông núi nước Nam vua Nam ở”, của ông cha ta được tiếp nối, khẳng định và nâng lên tầm cao mới trong thời đại Hồ Chí Minh. Chủ tịch Hồ Chí Minh từng dạy: “Các vua Hùng đã có công dựng nước, Bác cháu ta phải cùng nhau giữ lấy nước”.</w:t>
      </w:r>
    </w:p>
    <w:p w14:paraId="71D7E49F" w14:textId="65FB514A" w:rsidR="000C2ADF" w:rsidRPr="00721B1A" w:rsidRDefault="000C2ADF" w:rsidP="007B6489">
      <w:pPr>
        <w:spacing w:line="276" w:lineRule="auto"/>
        <w:ind w:firstLine="720"/>
        <w:jc w:val="both"/>
        <w:rPr>
          <w:i/>
          <w:sz w:val="26"/>
          <w:szCs w:val="26"/>
        </w:rPr>
      </w:pPr>
      <w:r w:rsidRPr="00721B1A">
        <w:rPr>
          <w:sz w:val="26"/>
          <w:szCs w:val="26"/>
        </w:rPr>
        <w:t xml:space="preserve">Chủ quyền lãnh thổ, biên giới quốc gia Việt Nam là quyền thiêng liêng, bất khả xâm phạm của dân tộc Việt Nam. Nhà nước Việt Nam, nhân dân Việt Nam quyết tâm </w:t>
      </w:r>
      <w:r w:rsidRPr="00721B1A">
        <w:rPr>
          <w:sz w:val="26"/>
          <w:szCs w:val="26"/>
        </w:rPr>
        <w:lastRenderedPageBreak/>
        <w:t>giữ gìn và bảo vệ quyền thiêng liêng, bất khả xâm phạm đó. Luật Biên giới quốc gia của nước Cộng hòa xã hội chủ nghĩa Việt Nam khẳng định: “Biên giới quốc gia của nước Cộng hòa XHCN Việt Nam là thiêng liêng, bất khả xâm phạm. Xây dựng, quản lý, bảo vệ biên giới quốc gia có ý nghĩa đặc biệt quan trọng đối với sự toàn vẹn lãnh thổ, chủ quyền quốc gia, góp phần giữ vững ổn định chính trị, phát triển kinh tế - xã hội, tăng cường quốc phòng, an ninh đất nước”</w:t>
      </w:r>
      <w:r w:rsidRPr="00721B1A">
        <w:rPr>
          <w:b/>
          <w:sz w:val="26"/>
          <w:szCs w:val="26"/>
        </w:rPr>
        <w:t>.</w:t>
      </w:r>
      <w:r w:rsidR="00270AD3" w:rsidRPr="00721B1A">
        <w:rPr>
          <w:rStyle w:val="FootnoteReference"/>
          <w:i/>
          <w:sz w:val="26"/>
          <w:szCs w:val="26"/>
        </w:rPr>
        <w:footnoteReference w:id="9"/>
      </w:r>
    </w:p>
    <w:p w14:paraId="026A9576" w14:textId="77777777" w:rsidR="000C2ADF" w:rsidRPr="00721B1A" w:rsidRDefault="000C2ADF" w:rsidP="007B6489">
      <w:pPr>
        <w:spacing w:line="276" w:lineRule="auto"/>
        <w:ind w:firstLine="720"/>
        <w:jc w:val="both"/>
        <w:rPr>
          <w:i/>
          <w:sz w:val="26"/>
          <w:szCs w:val="26"/>
        </w:rPr>
      </w:pPr>
      <w:r w:rsidRPr="00721B1A">
        <w:rPr>
          <w:i/>
          <w:sz w:val="26"/>
          <w:szCs w:val="26"/>
        </w:rPr>
        <w:t>-  Xây dựng biên giới hòa bình, hữu nghị, ổn định: giải quyết các vấn đề tranh chấp thông qua đàm phán hòa bình, tôn trọng độc lập, chủ quyền, toàn vẹn lãnh thổ và lợi ích chính đáng của nhau.</w:t>
      </w:r>
    </w:p>
    <w:p w14:paraId="4DF48058" w14:textId="77777777" w:rsidR="000C2ADF" w:rsidRPr="00721B1A" w:rsidRDefault="000C2ADF" w:rsidP="007B6489">
      <w:pPr>
        <w:spacing w:line="276" w:lineRule="auto"/>
        <w:ind w:firstLine="720"/>
        <w:jc w:val="both"/>
        <w:rPr>
          <w:i/>
          <w:sz w:val="26"/>
          <w:szCs w:val="26"/>
        </w:rPr>
      </w:pPr>
      <w:r w:rsidRPr="00721B1A">
        <w:rPr>
          <w:sz w:val="26"/>
          <w:szCs w:val="26"/>
        </w:rPr>
        <w:t>Xây dựng biên giới hòa bình, hữu nghị, ổn định là vấn đề đặc biệt quan trọng của sự nghiệp xây dựng và bảo vệ Tổ quốc. Đó là quan điểm nhất quán của Đảng và Nhà nước ta. Quan điểm này phù hợp với lợi ích và luật pháp Việt Nam, phù hợp với công ước và luật pháp quốc tế, cũng như lợi ích của các quốc gia có liên quan. Đảng và Nhà nước ta coi việc giữ vững môi trường hòa bình, ổn định để phát triển KT-XH, thực hiện công nghiệp hóa, hiện đại hóa theo định hướng xã hội chủ nghĩa là lợi ích cao nhất của đất nước.</w:t>
      </w:r>
    </w:p>
    <w:p w14:paraId="37EC9DD1" w14:textId="37BB9C48" w:rsidR="000C2ADF" w:rsidRPr="00721B1A" w:rsidRDefault="000C2ADF" w:rsidP="009F6057">
      <w:pPr>
        <w:ind w:firstLine="720"/>
        <w:jc w:val="both"/>
        <w:rPr>
          <w:sz w:val="26"/>
          <w:szCs w:val="26"/>
        </w:rPr>
      </w:pPr>
      <w:r w:rsidRPr="00721B1A">
        <w:rPr>
          <w:sz w:val="26"/>
          <w:szCs w:val="26"/>
        </w:rPr>
        <w:t>Trong giải quyết các vấn đề tranh chấp lãnh thổ, biên giới, Đảng và Nhà nước ta luôn nhất quán thực hiện quan điểm giải quyết các tranh chấp bằng thương lượng hòa bình, tôn trọng độc lập, chủ quyền, toàn vẹn lãnh thổ và lợi ích chính đáng của nhau.</w:t>
      </w:r>
      <w:r w:rsidR="009F6057" w:rsidRPr="00721B1A">
        <w:rPr>
          <w:sz w:val="26"/>
          <w:szCs w:val="26"/>
        </w:rPr>
        <w:t xml:space="preserve"> </w:t>
      </w:r>
      <w:r w:rsidR="009F6057" w:rsidRPr="00721B1A">
        <w:rPr>
          <w:sz w:val="26"/>
          <w:szCs w:val="26"/>
          <w:highlight w:val="yellow"/>
        </w:rPr>
        <w:t xml:space="preserve">Đại hội XIV đảng ta xác định </w:t>
      </w:r>
      <w:r w:rsidR="009F6057" w:rsidRPr="00721B1A">
        <w:rPr>
          <w:i/>
          <w:iCs/>
          <w:sz w:val="26"/>
          <w:szCs w:val="26"/>
          <w:highlight w:val="yellow"/>
        </w:rPr>
        <w:t>“Xây dựng, củng cố đường biên giới hoà bình, hữu nghị, an ninh, hợp tác và phát triển; phối hợp giải quyết các vấn đề còn tồn tại và nảy sinh liên quan đến đường biên giới trên bộ, trên biển với các nước láng giềng”</w:t>
      </w:r>
      <w:r w:rsidR="00270AD3" w:rsidRPr="00721B1A">
        <w:rPr>
          <w:rStyle w:val="FootnoteReference"/>
          <w:i/>
          <w:iCs/>
          <w:sz w:val="26"/>
          <w:szCs w:val="26"/>
          <w:highlight w:val="yellow"/>
        </w:rPr>
        <w:footnoteReference w:id="10"/>
      </w:r>
      <w:r w:rsidR="009F6057" w:rsidRPr="00721B1A">
        <w:rPr>
          <w:i/>
          <w:iCs/>
          <w:sz w:val="26"/>
          <w:szCs w:val="26"/>
          <w:highlight w:val="yellow"/>
        </w:rPr>
        <w:t>.</w:t>
      </w:r>
    </w:p>
    <w:p w14:paraId="0B6F3059" w14:textId="09E835E6" w:rsidR="000C2ADF" w:rsidRPr="00721B1A" w:rsidRDefault="000C2ADF" w:rsidP="007B6489">
      <w:pPr>
        <w:spacing w:line="276" w:lineRule="auto"/>
        <w:ind w:firstLine="720"/>
        <w:jc w:val="both"/>
        <w:rPr>
          <w:i/>
          <w:sz w:val="26"/>
          <w:szCs w:val="26"/>
        </w:rPr>
      </w:pPr>
      <w:r w:rsidRPr="00721B1A">
        <w:rPr>
          <w:sz w:val="26"/>
          <w:szCs w:val="26"/>
        </w:rPr>
        <w:t>Về những vấn đề tranh chấp chủ quyền lãnh thổ trên bộ, trên biển do lịch sử để lại mới nảy sinh, Đảng và Nhà nước ta khẳng định: “Việt Nam luôn sẵn sàng thương lượng hòa bình để giải quyết một cách có lí, có tình”</w:t>
      </w:r>
      <w:r w:rsidR="00270AD3" w:rsidRPr="00721B1A">
        <w:rPr>
          <w:rStyle w:val="FootnoteReference"/>
          <w:sz w:val="26"/>
          <w:szCs w:val="26"/>
        </w:rPr>
        <w:footnoteReference w:id="11"/>
      </w:r>
      <w:r w:rsidRPr="00721B1A">
        <w:rPr>
          <w:sz w:val="26"/>
          <w:szCs w:val="26"/>
        </w:rPr>
        <w:t>. Việt Nam ủng hộ giải quyết các mâu thuẫn, bất đồng trong khu vực thông qua đối ngoại, thương lượng hòa bình, không sử dụng vũ lực hay đe dọa sử dụng vũ lực. Nhưng Việt Nam cũng sẵn sàng tự vệ chống lại mọi hành động xâm phạm lãnh thổ đất liền, vùng trời, vùng biển và lợi ích quốc gia của Việt Nam.</w:t>
      </w:r>
    </w:p>
    <w:p w14:paraId="439E7C81" w14:textId="77777777" w:rsidR="000C2ADF" w:rsidRPr="00721B1A" w:rsidRDefault="000C2ADF" w:rsidP="007B6489">
      <w:pPr>
        <w:spacing w:line="276" w:lineRule="auto"/>
        <w:ind w:firstLine="720"/>
        <w:jc w:val="both"/>
        <w:rPr>
          <w:sz w:val="26"/>
          <w:szCs w:val="26"/>
        </w:rPr>
      </w:pPr>
      <w:r w:rsidRPr="00721B1A">
        <w:rPr>
          <w:sz w:val="26"/>
          <w:szCs w:val="26"/>
        </w:rPr>
        <w:t>Về vấn đề tranh chấp chủ quyền ở Biển Đông, quan điểm nhất quán của Việt Nam là: Việt Nam khẳng định chủ quyền không thể tranh cãi đối với vùng biển, đảo của Việt Nam trên Biển Đông, trong đó có hai quần đảo Hoàng Sa và Trường Sa. Việt Nam có đầy đủ chứng cứ lịch sử và cơ sở pháp lí về vấn đề này. Tuy nhiên, vì lợi ích an ninh chung của các bên hữu quan, Việt Nam sẵn sàng đàm phán hòa bình để giải quyết, trước mắt là đạt tới sự thỏa thuận về “Bộ quy tắc ứng xử” trong khi tiếp tục tìm kiếm giải pháp lâu dài cho vấn đề Biển Đông.</w:t>
      </w:r>
    </w:p>
    <w:p w14:paraId="321B4737" w14:textId="77777777" w:rsidR="000C2ADF" w:rsidRPr="00721B1A" w:rsidRDefault="000C2ADF" w:rsidP="007B6489">
      <w:pPr>
        <w:spacing w:line="276" w:lineRule="auto"/>
        <w:ind w:firstLine="720"/>
        <w:jc w:val="both"/>
        <w:rPr>
          <w:i/>
          <w:sz w:val="26"/>
          <w:szCs w:val="26"/>
        </w:rPr>
      </w:pPr>
      <w:r w:rsidRPr="00721B1A">
        <w:rPr>
          <w:i/>
          <w:sz w:val="26"/>
          <w:szCs w:val="26"/>
        </w:rPr>
        <w:t>-  Xây dựng và bảo vệ chủ quyền lãnh thổ, biên giới quốc gia là sự nghiệp của toàn dân, dưới sự lãnh đạo của Đảng, sự quản lí thống nhất của Nhà nước, LLVT là nòng cốt.</w:t>
      </w:r>
    </w:p>
    <w:p w14:paraId="5B87E777" w14:textId="77777777" w:rsidR="000C2ADF" w:rsidRPr="00721B1A" w:rsidRDefault="000C2ADF" w:rsidP="007B6489">
      <w:pPr>
        <w:spacing w:line="276" w:lineRule="auto"/>
        <w:ind w:firstLine="720"/>
        <w:jc w:val="both"/>
        <w:rPr>
          <w:i/>
          <w:sz w:val="26"/>
          <w:szCs w:val="26"/>
        </w:rPr>
      </w:pPr>
      <w:r w:rsidRPr="00721B1A">
        <w:rPr>
          <w:sz w:val="26"/>
          <w:szCs w:val="26"/>
        </w:rPr>
        <w:lastRenderedPageBreak/>
        <w:t>Đảng Cộng sản Việt Nam lãnh đạo sự nghiệp xây dựng và bảo vệ Tổ quốc XHCN.</w:t>
      </w:r>
    </w:p>
    <w:p w14:paraId="07C79BF2" w14:textId="77777777" w:rsidR="000C2ADF" w:rsidRPr="00721B1A" w:rsidRDefault="000C2ADF" w:rsidP="007B6489">
      <w:pPr>
        <w:spacing w:line="276" w:lineRule="auto"/>
        <w:jc w:val="both"/>
        <w:rPr>
          <w:i/>
          <w:sz w:val="26"/>
          <w:szCs w:val="26"/>
        </w:rPr>
      </w:pPr>
      <w:r w:rsidRPr="00721B1A">
        <w:rPr>
          <w:sz w:val="26"/>
          <w:szCs w:val="26"/>
        </w:rPr>
        <w:t>Nhà nước thống nhất quản lí việc xây dựng, bảo vệ chủ quyền lãnh thổ, biên giới quốc gia; có chính sách ưu tiên đặc biệt xây dựng khu vực biên giới vững mạnh về mọi mặt.</w:t>
      </w:r>
    </w:p>
    <w:p w14:paraId="0FB652FB" w14:textId="77777777" w:rsidR="000C2ADF" w:rsidRPr="00721B1A" w:rsidRDefault="000C2ADF" w:rsidP="007B6489">
      <w:pPr>
        <w:spacing w:line="276" w:lineRule="auto"/>
        <w:ind w:firstLine="720"/>
        <w:jc w:val="both"/>
        <w:rPr>
          <w:i/>
          <w:sz w:val="26"/>
          <w:szCs w:val="26"/>
        </w:rPr>
      </w:pPr>
      <w:r w:rsidRPr="00721B1A">
        <w:rPr>
          <w:sz w:val="26"/>
          <w:szCs w:val="26"/>
        </w:rPr>
        <w:t>Mặt trận tổ quốc Việt Nam và các tổ chức thành viên trong phạm vi chức năng, nhiệm vụ, quyền hạn của mình, vận động các tầng lớp nhân dân nghiêm chỉnh chấp hành đường lối, chính sách của Đảng và Nhà nước, đặc biệt là Nghị quyết về Chiến lược bảo vệ Tổ quốc trong tình hình mới …</w:t>
      </w:r>
    </w:p>
    <w:p w14:paraId="609A2646" w14:textId="77777777" w:rsidR="000C2ADF" w:rsidRPr="00721B1A" w:rsidRDefault="000C2ADF" w:rsidP="007B6489">
      <w:pPr>
        <w:spacing w:line="276" w:lineRule="auto"/>
        <w:ind w:firstLine="720"/>
        <w:jc w:val="both"/>
        <w:rPr>
          <w:i/>
          <w:sz w:val="26"/>
          <w:szCs w:val="26"/>
        </w:rPr>
      </w:pPr>
      <w:r w:rsidRPr="00721B1A">
        <w:rPr>
          <w:sz w:val="26"/>
          <w:szCs w:val="26"/>
        </w:rPr>
        <w:t>Quân đội nhân dân Việt Nam là lực lượng nòng cốt với nhiệm vụ bảo vệ toàn vẹn lãnh thổ của Tổ quốc, bảo vệ chủ quyền lãnh thổ, biên giới quốc gia.</w:t>
      </w:r>
    </w:p>
    <w:p w14:paraId="14BB2306" w14:textId="77777777" w:rsidR="000C2ADF" w:rsidRPr="00721B1A" w:rsidRDefault="000C2ADF" w:rsidP="007B6489">
      <w:pPr>
        <w:spacing w:line="276" w:lineRule="auto"/>
        <w:ind w:firstLine="720"/>
        <w:jc w:val="both"/>
        <w:rPr>
          <w:i/>
          <w:sz w:val="26"/>
          <w:szCs w:val="26"/>
        </w:rPr>
      </w:pPr>
      <w:r w:rsidRPr="00721B1A">
        <w:rPr>
          <w:sz w:val="26"/>
          <w:szCs w:val="26"/>
        </w:rPr>
        <w:t>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w:t>
      </w:r>
    </w:p>
    <w:p w14:paraId="6A3B5D9E" w14:textId="08E78463" w:rsidR="000C2ADF" w:rsidRPr="00721B1A" w:rsidRDefault="00270AD3" w:rsidP="007B6489">
      <w:pPr>
        <w:spacing w:line="276" w:lineRule="auto"/>
        <w:jc w:val="both"/>
        <w:rPr>
          <w:i/>
          <w:sz w:val="26"/>
          <w:szCs w:val="26"/>
        </w:rPr>
      </w:pPr>
      <w:r w:rsidRPr="00721B1A">
        <w:rPr>
          <w:i/>
          <w:sz w:val="26"/>
          <w:szCs w:val="26"/>
        </w:rPr>
        <w:tab/>
      </w:r>
      <w:r w:rsidR="000D6C82" w:rsidRPr="00721B1A">
        <w:rPr>
          <w:i/>
          <w:sz w:val="26"/>
          <w:szCs w:val="26"/>
        </w:rPr>
        <w:t>b</w:t>
      </w:r>
      <w:r w:rsidR="000C2ADF" w:rsidRPr="00721B1A">
        <w:rPr>
          <w:i/>
          <w:sz w:val="26"/>
          <w:szCs w:val="26"/>
        </w:rPr>
        <w:t>. Nội dung xây dựng và bảo vệ biên giới quốc gia Việt Nam</w:t>
      </w:r>
    </w:p>
    <w:p w14:paraId="02835855" w14:textId="77777777" w:rsidR="000C2ADF" w:rsidRPr="00721B1A" w:rsidRDefault="000C2ADF" w:rsidP="007B6489">
      <w:pPr>
        <w:spacing w:line="276" w:lineRule="auto"/>
        <w:ind w:firstLine="720"/>
        <w:jc w:val="both"/>
        <w:rPr>
          <w:spacing w:val="-4"/>
          <w:sz w:val="26"/>
          <w:szCs w:val="26"/>
        </w:rPr>
      </w:pPr>
      <w:r w:rsidRPr="00721B1A">
        <w:rPr>
          <w:spacing w:val="-4"/>
          <w:sz w:val="26"/>
          <w:szCs w:val="26"/>
        </w:rPr>
        <w:t>Xây dựng và bảo vệ biên giới quốc gia là thực hiện tổng thể các biện pháp để bảo vệ chủ quyền lãnh thổ, bảo vệ tài nguyên, môi sinh, môi trường, lợi ích quốc gia trên khu vực biên giới; giữ gìn an ninh chính trị và trật tự an toàn xã hội ở khu vực biên giới.</w:t>
      </w:r>
    </w:p>
    <w:p w14:paraId="03E077DE" w14:textId="77777777" w:rsidR="000C2ADF" w:rsidRPr="00721B1A" w:rsidRDefault="000C2ADF" w:rsidP="007B6489">
      <w:pPr>
        <w:spacing w:line="276" w:lineRule="auto"/>
        <w:ind w:firstLine="720"/>
        <w:jc w:val="both"/>
        <w:rPr>
          <w:i/>
          <w:sz w:val="26"/>
          <w:szCs w:val="26"/>
        </w:rPr>
      </w:pPr>
      <w:r w:rsidRPr="00721B1A">
        <w:rPr>
          <w:sz w:val="26"/>
          <w:szCs w:val="26"/>
        </w:rPr>
        <w:t>Do vị trí địa lí và chính trị, trong lịch sử dựng nước và giữ nước của dân tộc Việt Nam, việc xây dựng và bảo vệ biên giới quốc gia luôn là một vấn đề đặc biệt quan trọng đối với sự ổn định và phát triển đất nước. Xây dựng và bảo vệ biên giới quốc gia là một nội dung của xây dựng và bảo vệ chủ quyền lãnh thổ quốc gia, là một biện pháp hiệu quả chống lại sự xâm phạm chủ quyền lãnh thổ quốc gia.</w:t>
      </w:r>
    </w:p>
    <w:p w14:paraId="556341F6" w14:textId="77777777" w:rsidR="000C2ADF" w:rsidRPr="00721B1A" w:rsidRDefault="000C2ADF" w:rsidP="007B6489">
      <w:pPr>
        <w:spacing w:line="276" w:lineRule="auto"/>
        <w:ind w:firstLine="720"/>
        <w:jc w:val="both"/>
        <w:rPr>
          <w:i/>
          <w:sz w:val="26"/>
          <w:szCs w:val="26"/>
        </w:rPr>
      </w:pPr>
      <w:r w:rsidRPr="00721B1A">
        <w:rPr>
          <w:sz w:val="26"/>
          <w:szCs w:val="26"/>
        </w:rPr>
        <w:t>Trong hòa bình, bảo vệ biên giới quốc gia là tổng thể các biện pháp mà hệ thống chính trị, xã hội, các lực lượng vũ trang khu vực biên giới áp dụng nhằm tuần tra, giữ gìn nguyên vẹn, chống lại sự xâm phạm biên giới quốc gia. Bộ đội Biên phòng là lực lượng chuyên trách và làm nòng cốt trong bảo vệ biên giới quốc gia. Khi có xung đột hoặc chiến tranh, các biện pháp bảo vệ biên giới quốc gia được thể hiện rõ qua các trạng thái sẵn sàng chiến đấu: thường xuyên, tăng cường và cao.</w:t>
      </w:r>
    </w:p>
    <w:p w14:paraId="5BE661B0" w14:textId="77777777" w:rsidR="000C2ADF" w:rsidRPr="00721B1A" w:rsidRDefault="000C2ADF" w:rsidP="007B6489">
      <w:pPr>
        <w:spacing w:line="276" w:lineRule="auto"/>
        <w:ind w:firstLine="720"/>
        <w:jc w:val="both"/>
        <w:rPr>
          <w:i/>
          <w:sz w:val="26"/>
          <w:szCs w:val="26"/>
        </w:rPr>
      </w:pPr>
      <w:r w:rsidRPr="00721B1A">
        <w:rPr>
          <w:sz w:val="26"/>
          <w:szCs w:val="26"/>
        </w:rPr>
        <w:t>Luật Biên giới quốc gia của nước Cộng hòa XHCN Việt Nam năm 2003 xác định: “Xây dựng, quản lí, bảo vệ biên giới quốc gia, khu vực biên giới là sự nghiệp của toàn dân do Nhà nước thống nhất quản lí. Nhà nước và nhân dân thực hiện kết hợp phát triển kinh tế - xã hội với tăng cường quốc phòng, an ninh và đối ngoại”</w:t>
      </w:r>
      <w:r w:rsidRPr="00721B1A">
        <w:rPr>
          <w:rStyle w:val="FootnoteReference"/>
          <w:sz w:val="26"/>
          <w:szCs w:val="26"/>
        </w:rPr>
        <w:footnoteReference w:customMarkFollows="1" w:id="12"/>
        <w:t>1</w:t>
      </w:r>
      <w:r w:rsidRPr="00721B1A">
        <w:rPr>
          <w:sz w:val="26"/>
          <w:szCs w:val="26"/>
        </w:rPr>
        <w:t>. Xây dựng, bảo vệ bao gồm các nội dung sau:</w:t>
      </w:r>
    </w:p>
    <w:p w14:paraId="303E81A4" w14:textId="77777777" w:rsidR="000C2ADF" w:rsidRPr="00721B1A" w:rsidRDefault="000C2ADF" w:rsidP="007B6489">
      <w:pPr>
        <w:spacing w:line="276" w:lineRule="auto"/>
        <w:ind w:firstLine="720"/>
        <w:jc w:val="both"/>
        <w:rPr>
          <w:sz w:val="26"/>
          <w:szCs w:val="26"/>
        </w:rPr>
      </w:pPr>
      <w:r w:rsidRPr="00721B1A">
        <w:rPr>
          <w:sz w:val="26"/>
          <w:szCs w:val="26"/>
        </w:rPr>
        <w:t>- Ưu tiên đầu tư xây dựng khu vực biên giới vững mạnh toàn diện về chính trị, kinh tế - xã hội, QP&amp;AN; có chính sách ưu tiên tạo điều kiện thuận lợi cho nhân dân khu vực biên giới định cư ổn định, phát triển và sinh sống lâu dài ở khu vực biên giới; điều chỉnh dân cư theo yêu cầu phát triển kinh tế - xã hội và củng cố QP&amp;AN khu vực biên giới.</w:t>
      </w:r>
    </w:p>
    <w:p w14:paraId="69004F36" w14:textId="77777777" w:rsidR="000C2ADF" w:rsidRPr="00721B1A" w:rsidRDefault="000C2ADF" w:rsidP="007B6489">
      <w:pPr>
        <w:spacing w:line="276" w:lineRule="auto"/>
        <w:ind w:firstLine="720"/>
        <w:jc w:val="both"/>
        <w:rPr>
          <w:sz w:val="26"/>
          <w:szCs w:val="26"/>
        </w:rPr>
      </w:pPr>
      <w:r w:rsidRPr="00721B1A">
        <w:rPr>
          <w:sz w:val="26"/>
          <w:szCs w:val="26"/>
        </w:rPr>
        <w:lastRenderedPageBreak/>
        <w:t>- Tăng cường, mở rộng quan hệ đối ngoại các cấp trên khu vực biên giới; phát triển kinh tế đối ngoại, tăng cường hợp tác nhiều mặt nhằm xây dựng biên giới hòa bình, hữu nghị, ổn định lâu dài với các nước láng giềng.</w:t>
      </w:r>
    </w:p>
    <w:p w14:paraId="4BEBB444" w14:textId="77777777" w:rsidR="000C2ADF" w:rsidRPr="00721B1A" w:rsidRDefault="000C2ADF" w:rsidP="007B6489">
      <w:pPr>
        <w:spacing w:line="276" w:lineRule="auto"/>
        <w:ind w:firstLine="720"/>
        <w:jc w:val="both"/>
        <w:rPr>
          <w:sz w:val="26"/>
          <w:szCs w:val="26"/>
        </w:rPr>
      </w:pPr>
      <w:r w:rsidRPr="00721B1A">
        <w:rPr>
          <w:sz w:val="26"/>
          <w:szCs w:val="26"/>
        </w:rPr>
        <w:t>- Bảo vệ toàn vẹn lãnh thổ của Tổ quốc. Sử dụng tổng hợp các lực lượng và biện pháp của Nhà nước chống lại sự xâm phạm, phá hoại dưới mọi hình thức để giữ gìn toàn vẹn chủ quyền lãnh thổ và biên giới quốc gia.</w:t>
      </w:r>
    </w:p>
    <w:p w14:paraId="2C6F72E4" w14:textId="77777777" w:rsidR="000C2ADF" w:rsidRPr="00721B1A" w:rsidRDefault="000C2ADF" w:rsidP="007B6489">
      <w:pPr>
        <w:spacing w:line="276" w:lineRule="auto"/>
        <w:ind w:firstLine="720"/>
        <w:jc w:val="both"/>
        <w:rPr>
          <w:sz w:val="26"/>
          <w:szCs w:val="26"/>
        </w:rPr>
      </w:pPr>
      <w:r w:rsidRPr="00721B1A">
        <w:rPr>
          <w:sz w:val="26"/>
          <w:szCs w:val="26"/>
        </w:rPr>
        <w:t>- Bảo vệ tài nguyên, môi sinh, môi trường. Sử dụng tổng hợp các biện pháp đấu tranh ngăn chặn mọi hành động xâm phạm tài nguyên, đặc biệt là xâm phạm tài nguyên trong lòng đất, trên biển, trên không, thềm lục địa của Việt Nam. Ngăn chặn, đấu tranh với mọi hành động phá hoại, hủy hoại, gây ô nhiễm môi sinh, môi trường khu vực biên giới, bảo đảm cho người Việt Nam, nhân dân khu vực biên giới có môi trường sinh sống bền vững, ổn định và phát triển lâu dài.</w:t>
      </w:r>
    </w:p>
    <w:p w14:paraId="4A9754AB" w14:textId="77777777" w:rsidR="000C2ADF" w:rsidRPr="00721B1A" w:rsidRDefault="000C2ADF" w:rsidP="007B6489">
      <w:pPr>
        <w:spacing w:line="276" w:lineRule="auto"/>
        <w:ind w:firstLine="720"/>
        <w:jc w:val="both"/>
        <w:rPr>
          <w:sz w:val="26"/>
          <w:szCs w:val="26"/>
        </w:rPr>
      </w:pPr>
      <w:r w:rsidRPr="00721B1A">
        <w:rPr>
          <w:sz w:val="26"/>
          <w:szCs w:val="26"/>
        </w:rPr>
        <w:t>- Bảo vệ lợi ích quốc gia trên khu vực biên giới. Thực thi quyền lực chính trị tối cao (quyền lập pháp, hành pháp và tư pháp) của Nhà nước Cộng hòa XHCN Việt Nam trên khu vực biên giới; chống lại mọi hành động xâm phạm về lợi ích kinh tế, văn hóa, xã hội của đất nước trên khu vực biên giới. Bảo đảm mọi lợi ích của người Việt Nam phải được thực hiện ở khu vực biên giới theo pháp luật Việt Nam, phù hợp với Luật pháp quốc tế và các hiệp định mà Việt Nam ký kết với các nước hữu quan.</w:t>
      </w:r>
    </w:p>
    <w:p w14:paraId="2A97F4AC" w14:textId="77777777" w:rsidR="000C2ADF" w:rsidRPr="00721B1A" w:rsidRDefault="000C2ADF" w:rsidP="007B6489">
      <w:pPr>
        <w:spacing w:line="276" w:lineRule="auto"/>
        <w:ind w:firstLine="720"/>
        <w:jc w:val="both"/>
        <w:rPr>
          <w:sz w:val="26"/>
          <w:szCs w:val="26"/>
        </w:rPr>
      </w:pPr>
      <w:r w:rsidRPr="00721B1A">
        <w:rPr>
          <w:sz w:val="26"/>
          <w:szCs w:val="26"/>
        </w:rPr>
        <w:t>- Giữ gìn an ninh chính trị, trật tự an toàn xã hội ở khu vực biên giới. Đập tan mọi âm mưu và hành động gây mất ổn định chính trị và trật tự an toàn xã hội khu vực biên giới quốc gia. Đấu tranh chống mọi tư tưởng và hoạt động chia rẽ đoàn kết dân tộc, phá hoại sự ổn định, phát triển khu vực biên giới.</w:t>
      </w:r>
    </w:p>
    <w:p w14:paraId="22922814" w14:textId="77777777" w:rsidR="000C2ADF" w:rsidRPr="00721B1A" w:rsidRDefault="000C2ADF" w:rsidP="007B6489">
      <w:pPr>
        <w:spacing w:line="276" w:lineRule="auto"/>
        <w:ind w:firstLine="720"/>
        <w:jc w:val="both"/>
        <w:rPr>
          <w:sz w:val="26"/>
          <w:szCs w:val="26"/>
        </w:rPr>
      </w:pPr>
      <w:r w:rsidRPr="00721B1A">
        <w:rPr>
          <w:sz w:val="26"/>
          <w:szCs w:val="26"/>
        </w:rPr>
        <w:t>- Phối hợp với các nước, đấu tranh ngăn chặn mọi hành động phá hoại tình đoàn kết, hữu nghị giữa nhân dân Việt Nam với nhân dân các nước láng giềng. Trấn áp mọi hành động khủng bố, tội phạm xuyên biên giới quốc gia.</w:t>
      </w:r>
    </w:p>
    <w:p w14:paraId="5C184694" w14:textId="34CE89E1" w:rsidR="000C2ADF" w:rsidRPr="00721B1A" w:rsidRDefault="00270AD3" w:rsidP="007B6489">
      <w:pPr>
        <w:spacing w:line="276" w:lineRule="auto"/>
        <w:jc w:val="both"/>
        <w:rPr>
          <w:i/>
          <w:sz w:val="26"/>
          <w:szCs w:val="26"/>
        </w:rPr>
      </w:pPr>
      <w:r w:rsidRPr="00721B1A">
        <w:rPr>
          <w:i/>
          <w:sz w:val="26"/>
          <w:szCs w:val="26"/>
        </w:rPr>
        <w:tab/>
      </w:r>
      <w:r w:rsidR="000D6C82" w:rsidRPr="00721B1A">
        <w:rPr>
          <w:i/>
          <w:sz w:val="26"/>
          <w:szCs w:val="26"/>
        </w:rPr>
        <w:t>c</w:t>
      </w:r>
      <w:r w:rsidR="000C2ADF" w:rsidRPr="00721B1A">
        <w:rPr>
          <w:i/>
          <w:sz w:val="26"/>
          <w:szCs w:val="26"/>
        </w:rPr>
        <w:t>. Một số giải pháp bảo vệ biên giới quốc gia Việt Nam</w:t>
      </w:r>
    </w:p>
    <w:p w14:paraId="2A588843" w14:textId="77777777" w:rsidR="000C2ADF" w:rsidRPr="00721B1A" w:rsidRDefault="000C2ADF" w:rsidP="007B6489">
      <w:pPr>
        <w:spacing w:line="276" w:lineRule="auto"/>
        <w:ind w:firstLine="720"/>
        <w:jc w:val="both"/>
        <w:rPr>
          <w:i/>
          <w:spacing w:val="-4"/>
          <w:sz w:val="26"/>
          <w:szCs w:val="26"/>
        </w:rPr>
      </w:pPr>
      <w:r w:rsidRPr="00721B1A">
        <w:rPr>
          <w:i/>
          <w:spacing w:val="-4"/>
          <w:sz w:val="26"/>
          <w:szCs w:val="26"/>
        </w:rPr>
        <w:t>- Tăng cường sự lãnh đạo của Đảng, quản lý của Nhà nước về biên giới quốc gia</w:t>
      </w:r>
    </w:p>
    <w:p w14:paraId="21704CC8" w14:textId="77777777" w:rsidR="000C2ADF" w:rsidRPr="00721B1A" w:rsidRDefault="000C2ADF" w:rsidP="007B6489">
      <w:pPr>
        <w:spacing w:line="276" w:lineRule="auto"/>
        <w:ind w:firstLine="720"/>
        <w:jc w:val="both"/>
        <w:rPr>
          <w:sz w:val="26"/>
          <w:szCs w:val="26"/>
        </w:rPr>
      </w:pPr>
      <w:r w:rsidRPr="00721B1A">
        <w:rPr>
          <w:sz w:val="26"/>
          <w:szCs w:val="26"/>
        </w:rPr>
        <w:t>Tăng cường sự lãnh đạo tập trung , thống nhất của Trung ương Đảng , quản lý của Nhà nước, mà trực tiếp là các cấp uỷ đảng, chính quyền địa phương có biên giới đối với nhiệm vụ xây dựng và bảo vệ biên giới là nhân tố quyết định ổn định lâu dài biên giới quốc gia. Tăng cường sự lãnh đạo của Đảng đối với biên giới quốc gia trước hết cần tập trung vào nội dung chủ yếu:</w:t>
      </w:r>
    </w:p>
    <w:p w14:paraId="6C3E5159" w14:textId="77777777" w:rsidR="000C2ADF" w:rsidRPr="00721B1A" w:rsidRDefault="000C2ADF" w:rsidP="007B6489">
      <w:pPr>
        <w:spacing w:line="276" w:lineRule="auto"/>
        <w:ind w:firstLine="720"/>
        <w:jc w:val="both"/>
        <w:rPr>
          <w:sz w:val="26"/>
          <w:szCs w:val="26"/>
        </w:rPr>
      </w:pPr>
      <w:r w:rsidRPr="00721B1A">
        <w:rPr>
          <w:sz w:val="26"/>
          <w:szCs w:val="26"/>
        </w:rPr>
        <w:t>Bộ Chính trị Trung ương Đảng trực tiếp lãnh đạo, chỉ đạo các vấn đề đối nội, đối ngoại, quan hệ biên giới; đàm phán giải quyết các vấn đề biên giới, lãnh thổ, xây dựng khu vực biên giới vững mạnh toàn diện.</w:t>
      </w:r>
    </w:p>
    <w:p w14:paraId="2DC3A21E" w14:textId="77777777" w:rsidR="000C2ADF" w:rsidRPr="00721B1A" w:rsidRDefault="000C2ADF" w:rsidP="007B6489">
      <w:pPr>
        <w:spacing w:line="276" w:lineRule="auto"/>
        <w:ind w:firstLine="720"/>
        <w:jc w:val="both"/>
        <w:rPr>
          <w:sz w:val="26"/>
          <w:szCs w:val="26"/>
        </w:rPr>
      </w:pPr>
      <w:r w:rsidRPr="00721B1A">
        <w:rPr>
          <w:sz w:val="26"/>
          <w:szCs w:val="26"/>
        </w:rPr>
        <w:t>Cấp uỷ đảng địa phương có biên giới lãnh đạo, chỉ đạo các vấn đề cụ thể thuộc thẩm quyền địa phương như: Xây dựng nền biên phòng toàn dân, thế trận biên phòng toàn dân và củng cố hệ thống chính trị cơ sở, phát triển kinh tế, văn hoá xã hội, quản lý bảo vệ an ninh, trật tự, chống tội phạm, chống buôn lậu trên biên giới.</w:t>
      </w:r>
    </w:p>
    <w:p w14:paraId="452F2A32" w14:textId="77777777" w:rsidR="000C2ADF" w:rsidRPr="00721B1A" w:rsidRDefault="000C2ADF" w:rsidP="007B6489">
      <w:pPr>
        <w:spacing w:line="276" w:lineRule="auto"/>
        <w:ind w:firstLine="720"/>
        <w:jc w:val="both"/>
        <w:rPr>
          <w:sz w:val="26"/>
          <w:szCs w:val="26"/>
        </w:rPr>
      </w:pPr>
      <w:r w:rsidRPr="00721B1A">
        <w:rPr>
          <w:sz w:val="26"/>
          <w:szCs w:val="26"/>
        </w:rPr>
        <w:t xml:space="preserve">Tăng cường và nâng cao chất lượng lãnh đạo của các tổ chức Đảng đối với các nhiệm vụ quản lý, bảo vệ chủ quyền an ninh, biên giới quốc gia nhằm bảo đảm kết hợp </w:t>
      </w:r>
      <w:r w:rsidRPr="00721B1A">
        <w:rPr>
          <w:sz w:val="26"/>
          <w:szCs w:val="26"/>
        </w:rPr>
        <w:lastRenderedPageBreak/>
        <w:t>chặt chẽ thế và lực tổng hợp an ninh biên giới với an ninh quốc gia; giữa an ninh biên giới với quốc phòng; giữa an ninh biên giới với xây dựng KT-XH.</w:t>
      </w:r>
    </w:p>
    <w:p w14:paraId="3D729D13" w14:textId="77777777" w:rsidR="000C2ADF" w:rsidRPr="00721B1A" w:rsidRDefault="000C2ADF" w:rsidP="007B6489">
      <w:pPr>
        <w:spacing w:line="276" w:lineRule="auto"/>
        <w:ind w:firstLine="720"/>
        <w:jc w:val="both"/>
        <w:rPr>
          <w:sz w:val="26"/>
          <w:szCs w:val="26"/>
        </w:rPr>
      </w:pPr>
      <w:r w:rsidRPr="00721B1A">
        <w:rPr>
          <w:sz w:val="26"/>
          <w:szCs w:val="26"/>
        </w:rPr>
        <w:t>Tăng cường sự lãnh đạo của Đảng và quản lý Nhà nước về biên giới, lãnh thổ, bảo vệ vững chắc chủ quyền an ninh biên giới trong mọi điều kiện, hoàn cảnh cần phải củng cố, phát huy vai trò quản lý thống nhất của Nhà nước đối với biên giới quốc gia ; quy định nhiệm vụ của các Bộ, ngành , các lực lượng và phân cấp trách nhiệm cho các địa phương có biên giới trong nhiệm vụ quản lý, bảo vệ biên giới, an ninh, trật tự phù hợp với các hiệp định, quy chế về biên giới.</w:t>
      </w:r>
    </w:p>
    <w:p w14:paraId="7100C4BB" w14:textId="77777777" w:rsidR="000C2ADF" w:rsidRPr="00721B1A" w:rsidRDefault="000C2ADF" w:rsidP="007B6489">
      <w:pPr>
        <w:spacing w:line="276" w:lineRule="auto"/>
        <w:ind w:firstLine="720"/>
        <w:jc w:val="both"/>
        <w:rPr>
          <w:sz w:val="26"/>
          <w:szCs w:val="26"/>
        </w:rPr>
      </w:pPr>
      <w:r w:rsidRPr="00721B1A">
        <w:rPr>
          <w:sz w:val="26"/>
          <w:szCs w:val="26"/>
        </w:rPr>
        <w:t>Mọi chủ trương giải quyết về lãnh thổ, biên giới; ký kết các hiệp định với nước ngoài liên quan đến biên giới quốc gia đều phải do Nhà nước thống nhất quản lý, khắc phục tình trạng tuỳ tiện, lạm quyền làm tổn hại đến lợi ích quốc gia. Xây dựng hệ thống văn bản pháp luật về biên giới và các văn bản dưới luật để điều chỉnh các quan hệ về biên giới tạo hành lang pháp lý cho các lực lượng thực hiện chức năng quản lý Nhà nước về biên giới quốc gia</w:t>
      </w:r>
      <w:r w:rsidRPr="00721B1A">
        <w:rPr>
          <w:i/>
          <w:sz w:val="26"/>
          <w:szCs w:val="26"/>
        </w:rPr>
        <w:t>.</w:t>
      </w:r>
    </w:p>
    <w:p w14:paraId="45882A2D" w14:textId="77777777" w:rsidR="000C2ADF" w:rsidRPr="00721B1A" w:rsidRDefault="000C2ADF" w:rsidP="007B6489">
      <w:pPr>
        <w:spacing w:line="276" w:lineRule="auto"/>
        <w:ind w:firstLine="720"/>
        <w:jc w:val="both"/>
        <w:rPr>
          <w:i/>
          <w:sz w:val="26"/>
          <w:szCs w:val="26"/>
        </w:rPr>
      </w:pPr>
      <w:r w:rsidRPr="00721B1A">
        <w:rPr>
          <w:i/>
          <w:sz w:val="26"/>
          <w:szCs w:val="26"/>
        </w:rPr>
        <w:t>-  Huy động toàn dân tham gia bảo vệ biên giới</w:t>
      </w:r>
    </w:p>
    <w:p w14:paraId="13C6DDF0" w14:textId="77777777" w:rsidR="000C2ADF" w:rsidRPr="00721B1A" w:rsidRDefault="000C2ADF" w:rsidP="007B6489">
      <w:pPr>
        <w:spacing w:line="276" w:lineRule="auto"/>
        <w:ind w:firstLine="720"/>
        <w:jc w:val="both"/>
        <w:rPr>
          <w:sz w:val="26"/>
          <w:szCs w:val="26"/>
        </w:rPr>
      </w:pPr>
      <w:r w:rsidRPr="00721B1A">
        <w:rPr>
          <w:sz w:val="26"/>
          <w:szCs w:val="26"/>
        </w:rPr>
        <w:t>+ Theo quan điểm của chủ nghĩa MLN và TTHCM, cách mạng là sự nghiệp của quần chúng. Đảng, Nhà nước ta trong quá trình lãnh đạo đấu tranh giải phóng dân tộc, xây dựng và bảo vệ tổ quốc đã vận dụng sáng tạo quan điểm này, luôn lấy dân làm gốc trong mọi hoạt động của mình.</w:t>
      </w:r>
    </w:p>
    <w:p w14:paraId="4F3CEEA4" w14:textId="77777777" w:rsidR="000C2ADF" w:rsidRPr="00721B1A" w:rsidRDefault="000C2ADF" w:rsidP="007B6489">
      <w:pPr>
        <w:spacing w:line="276" w:lineRule="auto"/>
        <w:ind w:firstLine="720"/>
        <w:jc w:val="both"/>
        <w:rPr>
          <w:sz w:val="26"/>
          <w:szCs w:val="26"/>
        </w:rPr>
      </w:pPr>
      <w:r w:rsidRPr="00721B1A">
        <w:rPr>
          <w:sz w:val="26"/>
          <w:szCs w:val="26"/>
        </w:rPr>
        <w:t>+ Kế thừa truyền thống của ông cha ta về chính sách “kinh tế kết hợp giữ biên cương Tổ quốc”; lập các đồn điền rồi đưa dân ra lập thành các làng bản ở vùng biên cương, hình thành từng cụm từng khu dân cư và được giao quản lý, bảo vệ từng đoạn, từng vùng biên giới của đất nước, với hệ thống, tổ chức, hình thức phương pháp theo quy định của từng giai đoạn, từng thời kỳ.</w:t>
      </w:r>
    </w:p>
    <w:p w14:paraId="6F9BFB18" w14:textId="77777777" w:rsidR="000C2ADF" w:rsidRPr="00721B1A" w:rsidRDefault="000C2ADF" w:rsidP="007B6489">
      <w:pPr>
        <w:spacing w:line="276" w:lineRule="auto"/>
        <w:ind w:firstLine="720"/>
        <w:jc w:val="both"/>
        <w:rPr>
          <w:spacing w:val="-4"/>
          <w:sz w:val="26"/>
          <w:szCs w:val="26"/>
        </w:rPr>
      </w:pPr>
      <w:r w:rsidRPr="00721B1A">
        <w:rPr>
          <w:spacing w:val="-4"/>
          <w:sz w:val="26"/>
          <w:szCs w:val="26"/>
        </w:rPr>
        <w:t>+ Thực tiễn, sự thành công của nhiệm vụ quản lý, bảo vệ biên giới quốc gia, vùng biên giới dưới sự lãnh đạo của Đảng ta trong những năm vừa qua đã được chứng minh. Trước mọi diễn biến tình hình khó khăn phức tạp trong nước, trên thế giới cũng như mối quan hệ biên giới với các nước láng giềng tiếp giáp đều có sự tham gia đóng góp, công sức to lớn của nhân dân. Trên các mặt xây dựng vùng biên giới ổn định vững mạnh, tạo môi trường, địa bàn, cơ sở thuận lợi cho hoạt động bảo vệ chiến đấu. Trực tiếp tham gia bảo vệ biên giới quốc gia, bảo vệ vùng biên giới trong trạng thái thường xuyên và tham gia đấu tranh, chiến đấu khi có tranh chấp, xung đột, chiến tranh xảy ra.</w:t>
      </w:r>
    </w:p>
    <w:p w14:paraId="4DFCA8AD" w14:textId="77777777" w:rsidR="000C2ADF" w:rsidRPr="00721B1A" w:rsidRDefault="000C2ADF" w:rsidP="007B6489">
      <w:pPr>
        <w:spacing w:line="276" w:lineRule="auto"/>
        <w:ind w:firstLine="720"/>
        <w:jc w:val="both"/>
        <w:rPr>
          <w:sz w:val="26"/>
          <w:szCs w:val="26"/>
        </w:rPr>
      </w:pPr>
      <w:r w:rsidRPr="00721B1A">
        <w:rPr>
          <w:sz w:val="26"/>
          <w:szCs w:val="26"/>
        </w:rPr>
        <w:t>Lịch sử dụng nước và giữ nước của dân tộc ta, lúc bình thường cũng như khi có đụng độ xâm lấn, chiến tranh xâm lược của giặc ngoại xâm qua các triều đại, chính quyền Nhà nước đều dựa và huy động đến sức người, sức của trong dân, đặc biệt là sức dân tại chỗ để bảo vệ vùng biên giới (vùng biên cương, biên ải).</w:t>
      </w:r>
    </w:p>
    <w:p w14:paraId="70DFD055" w14:textId="77777777" w:rsidR="000C2ADF" w:rsidRPr="00721B1A" w:rsidRDefault="000C2ADF" w:rsidP="007B6489">
      <w:pPr>
        <w:spacing w:line="276" w:lineRule="auto"/>
        <w:ind w:firstLine="720"/>
        <w:jc w:val="both"/>
        <w:rPr>
          <w:sz w:val="26"/>
          <w:szCs w:val="26"/>
        </w:rPr>
      </w:pPr>
      <w:r w:rsidRPr="00721B1A">
        <w:rPr>
          <w:sz w:val="26"/>
          <w:szCs w:val="26"/>
        </w:rPr>
        <w:t>Trong bối cảnh tiềm lực, khả năng của đất nước ta hiện nay và những năm sắp tới, việc tập trung đầu tư trang bị, phương tiện thiết bị hiện đại có tính năng chiến đấu cao, chưa thể đáp ứng đầy đủ trong thời gian ngắn, cho nên vấn đề dựa vào dân và lấy quần chúng nhân dân thực hiện nhiệm vụ bảo vệ biên giới quốc gia, bảo vệ vùng biên giới càng không thể thiếu.</w:t>
      </w:r>
    </w:p>
    <w:p w14:paraId="554844C3" w14:textId="77777777" w:rsidR="000C2ADF" w:rsidRPr="00721B1A" w:rsidRDefault="000C2ADF" w:rsidP="007B6489">
      <w:pPr>
        <w:spacing w:line="276" w:lineRule="auto"/>
        <w:ind w:firstLine="720"/>
        <w:jc w:val="both"/>
        <w:rPr>
          <w:sz w:val="26"/>
          <w:szCs w:val="26"/>
        </w:rPr>
      </w:pPr>
      <w:r w:rsidRPr="00721B1A">
        <w:rPr>
          <w:sz w:val="26"/>
          <w:szCs w:val="26"/>
        </w:rPr>
        <w:lastRenderedPageBreak/>
        <w:t>+ Nội dung cơ bản của giải pháp huy động sử dụng lực lượng toàn dân bảo vệ biên giới quốc gia bảo vệ vùng biên giới trong tình hình mới là:</w:t>
      </w:r>
    </w:p>
    <w:p w14:paraId="5082DEA8" w14:textId="77777777" w:rsidR="000C2ADF" w:rsidRPr="00721B1A" w:rsidRDefault="000C2ADF" w:rsidP="007B6489">
      <w:pPr>
        <w:spacing w:line="276" w:lineRule="auto"/>
        <w:ind w:firstLine="720"/>
        <w:jc w:val="both"/>
        <w:rPr>
          <w:sz w:val="26"/>
          <w:szCs w:val="26"/>
        </w:rPr>
      </w:pPr>
      <w:r w:rsidRPr="00721B1A">
        <w:rPr>
          <w:sz w:val="26"/>
          <w:szCs w:val="26"/>
        </w:rPr>
        <w:t>Nhân dân các dân tộc, cấp uỷ, chính quyền địa phương, các lực lượng, các ngành chức năng ở vùng biên giới, trực tiếp tham gia quản lý, bảo vệ biên giới quốc gia, vùng biên giới theo chức năng và cơ chế tự quản đối với đường biên, cột mốc, dấu hiệu đường biên giới, lãnh thổ tài nguyên, môi trường theo luật pháp và sự hướng dẫn của lực lượng chuyên ngành. Tích cực xây dựng nên biên phòng toàn dân vững mạnh và trực tiếp thực hiện trách nhiệm chính trị của tổ chức, nghĩa vụ của công dân gắn với giữ gìn bảo vệ quyền lợi của dân cư ở vùng biên giới. Các cấp, các ngành, các tổ chức chính trị, xã hội ở tuyến sau thực hiện nhiệm vụ bảo vệ biên giới quốc gia, bảo vệ vùng biên giới bằng sự hỗ trợ giúp đỡ theo các kế hoạch, chương trình cho vùng biên giới. Khi xung đột hoặc chiến tranh biên giới xảy ra thì chi viện sức người, sức của cho vùng biên giới theo sự điều động của Nhà nước.</w:t>
      </w:r>
    </w:p>
    <w:p w14:paraId="47A4A980" w14:textId="77777777" w:rsidR="000C2ADF" w:rsidRPr="00721B1A" w:rsidRDefault="000C2ADF" w:rsidP="007B6489">
      <w:pPr>
        <w:spacing w:line="276" w:lineRule="auto"/>
        <w:ind w:firstLine="720"/>
        <w:jc w:val="both"/>
        <w:rPr>
          <w:i/>
          <w:sz w:val="26"/>
          <w:szCs w:val="26"/>
        </w:rPr>
      </w:pPr>
      <w:r w:rsidRPr="00721B1A">
        <w:rPr>
          <w:i/>
          <w:sz w:val="26"/>
          <w:szCs w:val="26"/>
        </w:rPr>
        <w:t>- Xây dựng chiến lược quốc gia về biên giới</w:t>
      </w:r>
    </w:p>
    <w:p w14:paraId="13075E82" w14:textId="77777777" w:rsidR="000C2ADF" w:rsidRPr="00721B1A" w:rsidRDefault="000C2ADF" w:rsidP="007B6489">
      <w:pPr>
        <w:spacing w:line="276" w:lineRule="auto"/>
        <w:ind w:firstLine="720"/>
        <w:jc w:val="both"/>
        <w:rPr>
          <w:sz w:val="26"/>
          <w:szCs w:val="26"/>
        </w:rPr>
      </w:pPr>
      <w:r w:rsidRPr="00721B1A">
        <w:rPr>
          <w:sz w:val="26"/>
          <w:szCs w:val="26"/>
        </w:rPr>
        <w:t>Xây dựng chiến lược quốc gia về biên giới là một trong những giải pháp chủ yếu, có tính cấp bách đối với nước ta để bảo vệ và giữ vững được ổn định lâu dài vệ biên giới, nội dung chiến lược bao gồm:</w:t>
      </w:r>
    </w:p>
    <w:p w14:paraId="1CC14DE3" w14:textId="77777777" w:rsidR="000C2ADF" w:rsidRPr="00721B1A" w:rsidRDefault="000C2ADF" w:rsidP="007B6489">
      <w:pPr>
        <w:spacing w:line="276" w:lineRule="auto"/>
        <w:ind w:firstLine="720"/>
        <w:jc w:val="both"/>
        <w:rPr>
          <w:sz w:val="26"/>
          <w:szCs w:val="26"/>
        </w:rPr>
      </w:pPr>
      <w:r w:rsidRPr="00721B1A">
        <w:rPr>
          <w:sz w:val="26"/>
          <w:szCs w:val="26"/>
        </w:rPr>
        <w:t>+ Xây dựng các chương trình quốc gia về phát triển kinh tế - xã hội, nâng cao đời sống cho nhân dân ở khu vực biên giới.</w:t>
      </w:r>
    </w:p>
    <w:p w14:paraId="3ED5BAD5" w14:textId="77777777" w:rsidR="000C2ADF" w:rsidRPr="00721B1A" w:rsidRDefault="000C2ADF" w:rsidP="007B6489">
      <w:pPr>
        <w:spacing w:line="276" w:lineRule="auto"/>
        <w:ind w:firstLine="720"/>
        <w:jc w:val="both"/>
        <w:rPr>
          <w:sz w:val="26"/>
          <w:szCs w:val="26"/>
        </w:rPr>
      </w:pPr>
      <w:r w:rsidRPr="00721B1A">
        <w:rPr>
          <w:sz w:val="26"/>
          <w:szCs w:val="26"/>
        </w:rPr>
        <w:t>+ Xây dựng, củng cố cơ sở chính trị xã hội các huyện, thị, xã biên giới vững mạnh, xây dựng kết cấu hạ tầng ở biên giới.</w:t>
      </w:r>
    </w:p>
    <w:p w14:paraId="286D4E27" w14:textId="77777777" w:rsidR="000C2ADF" w:rsidRPr="00721B1A" w:rsidRDefault="000C2ADF" w:rsidP="007B6489">
      <w:pPr>
        <w:spacing w:line="276" w:lineRule="auto"/>
        <w:ind w:firstLine="720"/>
        <w:jc w:val="both"/>
        <w:rPr>
          <w:sz w:val="26"/>
          <w:szCs w:val="26"/>
        </w:rPr>
      </w:pPr>
      <w:r w:rsidRPr="00721B1A">
        <w:rPr>
          <w:sz w:val="26"/>
          <w:szCs w:val="26"/>
        </w:rPr>
        <w:t>+ Xây dựng lực lượng vũ trang nòng cốt chuyên trách bảo vệ biên giới vững mạnh về mọi mặt. Xây dựng nền biên phòng toàn dân và thế trận biên phòng toàn dân, gắn với thế trận Quốc phòng và an ninh bảo vệ biên giới.</w:t>
      </w:r>
    </w:p>
    <w:p w14:paraId="045C00AB" w14:textId="77777777" w:rsidR="000C2ADF" w:rsidRPr="00721B1A" w:rsidRDefault="000C2ADF" w:rsidP="007B6489">
      <w:pPr>
        <w:spacing w:line="276" w:lineRule="auto"/>
        <w:ind w:firstLine="720"/>
        <w:jc w:val="both"/>
        <w:rPr>
          <w:sz w:val="26"/>
          <w:szCs w:val="26"/>
        </w:rPr>
      </w:pPr>
      <w:r w:rsidRPr="00721B1A">
        <w:rPr>
          <w:sz w:val="26"/>
          <w:szCs w:val="26"/>
        </w:rPr>
        <w:t>+  Xây dựng công trình bảo vệ biên giới, công trình phòng thủ, chiến đấu .</w:t>
      </w:r>
    </w:p>
    <w:p w14:paraId="58925312" w14:textId="77777777" w:rsidR="000C2ADF" w:rsidRPr="00721B1A" w:rsidRDefault="000C2ADF" w:rsidP="007B6489">
      <w:pPr>
        <w:spacing w:line="276" w:lineRule="auto"/>
        <w:ind w:firstLine="720"/>
        <w:jc w:val="both"/>
        <w:rPr>
          <w:sz w:val="26"/>
          <w:szCs w:val="26"/>
        </w:rPr>
      </w:pPr>
      <w:r w:rsidRPr="00721B1A">
        <w:rPr>
          <w:sz w:val="26"/>
          <w:szCs w:val="26"/>
        </w:rPr>
        <w:t>+  Phát huy sức mạnh tổng hợp của đất nước, trực tiếp là sức mạnh của lực lượng tại chỗ biên giới, đấu tranh chống tội phạm, nhất là hoạt động tình báo, gián điệp, sẵn sàng chiến đấu khi chiến tranh xảy ra .</w:t>
      </w:r>
    </w:p>
    <w:p w14:paraId="0089C72A" w14:textId="77777777" w:rsidR="000C2ADF" w:rsidRPr="00721B1A" w:rsidRDefault="000C2ADF" w:rsidP="007B6489">
      <w:pPr>
        <w:spacing w:line="276" w:lineRule="auto"/>
        <w:ind w:firstLine="720"/>
        <w:jc w:val="both"/>
        <w:rPr>
          <w:i/>
          <w:sz w:val="26"/>
          <w:szCs w:val="26"/>
        </w:rPr>
      </w:pPr>
      <w:r w:rsidRPr="00721B1A">
        <w:rPr>
          <w:i/>
          <w:sz w:val="26"/>
          <w:szCs w:val="26"/>
        </w:rPr>
        <w:t>- Thực hiện phương châm tạo thế từ xa, thông qua hoạt động đối ngoại, hợp tác quốc tế, củng cố phát triển quan hệ láng giềng hữu nghị với các nước tiếp giáp.</w:t>
      </w:r>
    </w:p>
    <w:p w14:paraId="40AA3FC5" w14:textId="77777777" w:rsidR="000C2ADF" w:rsidRPr="00721B1A" w:rsidRDefault="000C2ADF" w:rsidP="007B6489">
      <w:pPr>
        <w:spacing w:line="276" w:lineRule="auto"/>
        <w:ind w:firstLine="720"/>
        <w:jc w:val="both"/>
        <w:rPr>
          <w:sz w:val="26"/>
          <w:szCs w:val="26"/>
        </w:rPr>
      </w:pPr>
      <w:r w:rsidRPr="00721B1A">
        <w:rPr>
          <w:sz w:val="26"/>
          <w:szCs w:val="26"/>
        </w:rPr>
        <w:t>Tạo thế từ xa để giữ vững ổn định lâu dài biên giới quốc gia thông qua các hoạt động tăng cường hợp tác toàn diện với các nước láng giềng (các nước có chung biên giới và ASEAN), thực hiện chính sách mở cửa, hợp tác hữu nghị, mở rộng hợp tác đa phương, giao lưu, hợp tác kinh tế biên giới hợp tác liên doanh, phát triển kinh tế biển, kinh tế biên giới trên các lĩnh vực: Dầu khí, hải sản, khoáng sản, lâm nghiệp, du lịch bảo vệ môi trường, kết hợp với hoạt động ngoại giao quốc phòng.</w:t>
      </w:r>
    </w:p>
    <w:p w14:paraId="5E5D342B" w14:textId="77777777" w:rsidR="000C2ADF" w:rsidRPr="00721B1A" w:rsidRDefault="000C2ADF" w:rsidP="007B6489">
      <w:pPr>
        <w:spacing w:line="276" w:lineRule="auto"/>
        <w:ind w:firstLine="720"/>
        <w:jc w:val="both"/>
        <w:rPr>
          <w:sz w:val="26"/>
          <w:szCs w:val="26"/>
        </w:rPr>
      </w:pPr>
      <w:r w:rsidRPr="00721B1A">
        <w:rPr>
          <w:sz w:val="26"/>
          <w:szCs w:val="26"/>
        </w:rPr>
        <w:t>+ Đối với các tuyến biên giới phía Bắc: Giữ vững ổn định, thực hiện phương châm vừa hợp tác vừa đấu tranh để giữ vững biên giới, bảo vệ chủ quyền đi đôi với tăng cường hữu nghị, thực hiện phương châm mềm mà chặt. Trong phát triển kinh tế cần chú ý khai thác lợi thế của ta đối với thị trường Trung Quốc.</w:t>
      </w:r>
    </w:p>
    <w:p w14:paraId="38A7457D" w14:textId="77777777" w:rsidR="000C2ADF" w:rsidRPr="00721B1A" w:rsidRDefault="000C2ADF" w:rsidP="007B6489">
      <w:pPr>
        <w:spacing w:line="276" w:lineRule="auto"/>
        <w:ind w:firstLine="720"/>
        <w:jc w:val="both"/>
        <w:rPr>
          <w:sz w:val="26"/>
          <w:szCs w:val="26"/>
        </w:rPr>
      </w:pPr>
      <w:r w:rsidRPr="00721B1A">
        <w:rPr>
          <w:sz w:val="26"/>
          <w:szCs w:val="26"/>
        </w:rPr>
        <w:t xml:space="preserve">+ Đối với các tuyến biên giới phía Tây, Tây Nam: Giữ vững ổn định, đẩy mạnh hợp là toàn diện với Lào. Tập trung phát triển kinh tế, quan hệ buôn bán với Lào và </w:t>
      </w:r>
      <w:r w:rsidRPr="00721B1A">
        <w:rPr>
          <w:sz w:val="26"/>
          <w:szCs w:val="26"/>
        </w:rPr>
        <w:lastRenderedPageBreak/>
        <w:t>Campuchia để thông qua hợp tác để hạn chế bất đồng và loại trừ tác nhân bên ngoài gây mất đoàn kết, chia rẽ quan hệ Việt Nam với Lào và Campuchia.</w:t>
      </w:r>
    </w:p>
    <w:p w14:paraId="0421AD85" w14:textId="77777777" w:rsidR="000C2ADF" w:rsidRPr="00721B1A" w:rsidRDefault="000C2ADF" w:rsidP="007B6489">
      <w:pPr>
        <w:spacing w:line="276" w:lineRule="auto"/>
        <w:ind w:firstLine="720"/>
        <w:jc w:val="both"/>
        <w:rPr>
          <w:sz w:val="26"/>
          <w:szCs w:val="26"/>
        </w:rPr>
      </w:pPr>
      <w:r w:rsidRPr="00721B1A">
        <w:rPr>
          <w:sz w:val="26"/>
          <w:szCs w:val="26"/>
        </w:rPr>
        <w:t>+ Đối với vùng biển, đảo; Tăng cường đầu tư, xây dựng cơ sở đánh bắt, chế biến, hoạt động xa bờ, kết hợp kinh tế với QP&amp;AN. Đầu tư xây dựng các đảo, quần đảo C dân và các lực lượng phòng thủ thành cơ sở kinh tế quốc phòng vững mạnh, tăng cường sự mạnh kinh tế và phòng thủ biển từ xa.</w:t>
      </w:r>
    </w:p>
    <w:p w14:paraId="1B0A8A61" w14:textId="77777777" w:rsidR="000C2ADF" w:rsidRPr="00721B1A" w:rsidRDefault="000C2ADF" w:rsidP="007B6489">
      <w:pPr>
        <w:spacing w:line="276" w:lineRule="auto"/>
        <w:ind w:firstLine="720"/>
        <w:jc w:val="both"/>
        <w:rPr>
          <w:spacing w:val="-2"/>
          <w:sz w:val="26"/>
          <w:szCs w:val="26"/>
        </w:rPr>
      </w:pPr>
      <w:r w:rsidRPr="00721B1A">
        <w:rPr>
          <w:sz w:val="26"/>
          <w:szCs w:val="26"/>
        </w:rPr>
        <w:t xml:space="preserve">+ </w:t>
      </w:r>
      <w:r w:rsidRPr="00721B1A">
        <w:rPr>
          <w:spacing w:val="-2"/>
          <w:sz w:val="26"/>
          <w:szCs w:val="26"/>
        </w:rPr>
        <w:t>Đối với các nước ASEAN: Có chính sách ưu đãi để thu hút các công ty đa quốc gia vào làm ăn với Việt Nam, nhất là các dự án trên biển, thông qua lợi ích kinh tế để ràng buộc họ với ta tạo đối trọng trong quan hệ đối tác, quan hệ khu vực và quốc tế.</w:t>
      </w:r>
    </w:p>
    <w:p w14:paraId="7E6B7484" w14:textId="77777777" w:rsidR="000C2ADF" w:rsidRPr="00721B1A" w:rsidRDefault="000C2ADF" w:rsidP="007B6489">
      <w:pPr>
        <w:spacing w:line="276" w:lineRule="auto"/>
        <w:ind w:firstLine="720"/>
        <w:jc w:val="both"/>
        <w:rPr>
          <w:i/>
          <w:sz w:val="26"/>
          <w:szCs w:val="26"/>
        </w:rPr>
      </w:pPr>
      <w:r w:rsidRPr="00721B1A">
        <w:rPr>
          <w:i/>
          <w:sz w:val="26"/>
          <w:szCs w:val="26"/>
        </w:rPr>
        <w:t>- Đàm phán giải quyết các vấn đề tồn tại về biên giới với các nước có liên quan</w:t>
      </w:r>
    </w:p>
    <w:p w14:paraId="7B61DE84" w14:textId="77777777" w:rsidR="000C2ADF" w:rsidRPr="00721B1A" w:rsidRDefault="000C2ADF" w:rsidP="007B6489">
      <w:pPr>
        <w:spacing w:line="276" w:lineRule="auto"/>
        <w:ind w:firstLine="720"/>
        <w:jc w:val="both"/>
        <w:rPr>
          <w:sz w:val="26"/>
          <w:szCs w:val="26"/>
        </w:rPr>
      </w:pPr>
      <w:r w:rsidRPr="00721B1A">
        <w:rPr>
          <w:sz w:val="26"/>
          <w:szCs w:val="26"/>
        </w:rPr>
        <w:t>Đàm phán để giải quyết các vấn đề về biên giới, lãnh thổ là giải pháp chủ yếu, phổ biến hiện nay của cộng đồng quốc tế Điều 33, Hiến chương Liên hợp quốc quy định: Các bên trong một vụ tranh chấp mà việc kéo dài có thể đe doạ việc duy trì hoà bình và an ninh quốc tế phải cố gắng giải quyết trước hết bằng con đường đàm phán, điều tra, trung gian, hoà giải, trọng tài, toà án, cầu viện những cơ quan hoặc hiệp định khu vực hoặc bằng các phương thức hoả bình khác tuỳ theo sự lựa chọn của họ.</w:t>
      </w:r>
    </w:p>
    <w:p w14:paraId="6AE24BB4" w14:textId="73143C92" w:rsidR="007B6489" w:rsidRPr="00721B1A" w:rsidRDefault="000C2ADF" w:rsidP="002730F9">
      <w:pPr>
        <w:spacing w:line="276" w:lineRule="auto"/>
        <w:ind w:firstLine="720"/>
        <w:jc w:val="both"/>
        <w:rPr>
          <w:sz w:val="26"/>
          <w:szCs w:val="26"/>
        </w:rPr>
      </w:pPr>
      <w:r w:rsidRPr="00721B1A">
        <w:rPr>
          <w:sz w:val="26"/>
          <w:szCs w:val="26"/>
        </w:rPr>
        <w:t>Mục tiêu đàm phán của ta với các nước là giải quyết dứt điểm các vấn đề tranh chấp, xác lập đường biên giới hoà bình, bền vững, ổn định lâu dài, xoá bỏ những nguyên nhân dẫn đến tranh chấp, lấn chiếm và sự quản lý tạm thời hiện nay. Dựa vào những yếu tố pháp lý (luật pháp quốc tế, tư liệu, bản đồ, bằng chứng quản lý lâu đời để tham khảo trong đàm phán), cùng nhau đàm phán, ký kết hiệp ước bổ sung biên giới cũ và phân giới, cắm mốc trên thực địa. Trong đàm phán giải quyết các vấn đề biên giới với các nước láng giềng nên tiến hành theo cách: Dễ trước khó sau, đủ điều kiện, cơ sở pháp lý, tài liệu giải quyết trước; chưa đủ tài liệu, chứng cứ pháp lý giải quyết sau; giải quyết vấn đề biển, đảo phải kiên trì, kiềm chế, khôn khéo, không để sơ hở để họ tạo cớ gây căng thẳng, xung đột.</w:t>
      </w:r>
    </w:p>
    <w:p w14:paraId="14DC1821" w14:textId="728C5440" w:rsidR="000C2ADF" w:rsidRPr="00721B1A" w:rsidRDefault="00270AD3" w:rsidP="007B6489">
      <w:pPr>
        <w:keepNext/>
        <w:tabs>
          <w:tab w:val="left" w:pos="567"/>
        </w:tabs>
        <w:spacing w:line="276" w:lineRule="auto"/>
        <w:jc w:val="both"/>
        <w:rPr>
          <w:b/>
          <w:sz w:val="26"/>
          <w:szCs w:val="26"/>
        </w:rPr>
      </w:pPr>
      <w:r w:rsidRPr="00721B1A">
        <w:rPr>
          <w:b/>
          <w:sz w:val="26"/>
          <w:szCs w:val="26"/>
        </w:rPr>
        <w:tab/>
      </w:r>
      <w:r w:rsidR="000D6C82" w:rsidRPr="00721B1A">
        <w:rPr>
          <w:b/>
          <w:sz w:val="26"/>
          <w:szCs w:val="26"/>
        </w:rPr>
        <w:t>III</w:t>
      </w:r>
      <w:r w:rsidR="000C2ADF" w:rsidRPr="00721B1A">
        <w:rPr>
          <w:b/>
          <w:sz w:val="26"/>
          <w:szCs w:val="26"/>
        </w:rPr>
        <w:t>. Trách nhiệm của sinh viên trong xây dựng và bảo vệ chủ quyền biển đảo, biên giới quốc gia Việt Nam trong tình hình hiện nay.</w:t>
      </w:r>
    </w:p>
    <w:p w14:paraId="5A965D50" w14:textId="1C4FB614" w:rsidR="000C2ADF" w:rsidRPr="00721B1A" w:rsidRDefault="000C2ADF" w:rsidP="007B6489">
      <w:pPr>
        <w:spacing w:line="276" w:lineRule="auto"/>
        <w:ind w:firstLine="720"/>
        <w:jc w:val="both"/>
        <w:rPr>
          <w:b/>
          <w:sz w:val="26"/>
          <w:szCs w:val="26"/>
        </w:rPr>
      </w:pPr>
      <w:r w:rsidRPr="00721B1A">
        <w:rPr>
          <w:sz w:val="26"/>
          <w:szCs w:val="26"/>
        </w:rPr>
        <w:t>- Sinh viên là lực lượng trẻ, có tri thức trong xã hội, là tương lai của đất nước, là tầng lớp đi tiên phong trong các hoạt động thúc đẩy cộng đồng quan tâm và có trách nhiệm đối với những vấn đề liên quan đến bảo vệ chủ quyền biển, đảo của Tổ quốc. Chúng ta cần quán triệt lập trường nhất quán của Đảng và Nhà nước ta là Việt Nam khẳng định chủ quyền đối với hai quần đảo Hoàng Sa và Trường Sa; chủ quyền đối với vùng nội thủy, lãnh hải; quyền chủ quyền và quyền tài phán trong vùng đặc quyền kinh tế 200 hải lý và thềm lục địa theo quy định của Công ước Liên Hợp quốc về Luật Biển năm 1982.</w:t>
      </w:r>
    </w:p>
    <w:p w14:paraId="5586B029" w14:textId="77777777" w:rsidR="000C2ADF" w:rsidRPr="00721B1A" w:rsidRDefault="000C2ADF" w:rsidP="007B6489">
      <w:pPr>
        <w:spacing w:line="276" w:lineRule="auto"/>
        <w:ind w:firstLine="720"/>
        <w:jc w:val="both"/>
        <w:rPr>
          <w:i/>
          <w:sz w:val="26"/>
          <w:szCs w:val="26"/>
        </w:rPr>
      </w:pPr>
      <w:r w:rsidRPr="00721B1A">
        <w:rPr>
          <w:sz w:val="26"/>
          <w:szCs w:val="26"/>
        </w:rPr>
        <w:t>- Sinh viên phải không ngừng học tập, nâng cao trình độ nhận thức về mọi mặt, hiểu biết sâu sắc về truyền thống dựng nước và giữ nước của dân tộc, truyền thống đấu tranh cách mạng của nhân dân ta dưới sự lãnh đạo của Đảng Cộng sản Việt Nam; từ đó xây dựng, củng cố lòng yêu nước, lòng tự hào, tự tôn dân tộc, ý chí tự chủ, tự lập, tự cường, nâng cao ý thức bảo vệ Tổ quốc XHCN.</w:t>
      </w:r>
    </w:p>
    <w:p w14:paraId="2B20F687" w14:textId="77777777" w:rsidR="000C2ADF" w:rsidRPr="00721B1A" w:rsidRDefault="000C2ADF" w:rsidP="007B6489">
      <w:pPr>
        <w:spacing w:line="276" w:lineRule="auto"/>
        <w:ind w:firstLine="720"/>
        <w:jc w:val="both"/>
        <w:rPr>
          <w:sz w:val="26"/>
          <w:szCs w:val="26"/>
        </w:rPr>
      </w:pPr>
      <w:r w:rsidRPr="00721B1A">
        <w:rPr>
          <w:sz w:val="26"/>
          <w:szCs w:val="26"/>
        </w:rPr>
        <w:lastRenderedPageBreak/>
        <w:t>- Thấy rõ ý nghĩa thiêng liêng, cao quý và bất khả xâm phạm về chủ quyền lãnh thổ, biên giới quốc gia của nước Cộng hòa XHCN Việt Nam; xác định rõ vinh dự và trách nhiệm của công dân trong nhiệm vụ bảo vệ Tổ quốc, xây dựng và bảo vệ chủ quyền lãnh thổ, biên giới quốc gia của nước Cộng hòa XHCN Việt Nam.</w:t>
      </w:r>
    </w:p>
    <w:p w14:paraId="2A9E6685" w14:textId="77777777" w:rsidR="000C2ADF" w:rsidRPr="00721B1A" w:rsidRDefault="000C2ADF" w:rsidP="007B6489">
      <w:pPr>
        <w:spacing w:line="276" w:lineRule="auto"/>
        <w:ind w:firstLine="720"/>
        <w:jc w:val="both"/>
        <w:rPr>
          <w:sz w:val="26"/>
          <w:szCs w:val="26"/>
        </w:rPr>
      </w:pPr>
      <w:r w:rsidRPr="00721B1A">
        <w:rPr>
          <w:sz w:val="26"/>
          <w:szCs w:val="26"/>
        </w:rPr>
        <w:t>- Thực hiện tốt chương trình môn học GDQP&amp;AN đối với sinh viên các trường đại học, cao đẳng; hoàn thành tốt các nhiệm vụ quân sự, quốc phòng trong thời gian học tập tại trường.</w:t>
      </w:r>
    </w:p>
    <w:p w14:paraId="19CFCF1D" w14:textId="77777777" w:rsidR="000C2ADF" w:rsidRPr="00721B1A" w:rsidRDefault="000C2ADF" w:rsidP="007B6489">
      <w:pPr>
        <w:spacing w:line="276" w:lineRule="auto"/>
        <w:ind w:firstLine="720"/>
        <w:jc w:val="both"/>
        <w:rPr>
          <w:sz w:val="26"/>
          <w:szCs w:val="26"/>
        </w:rPr>
      </w:pPr>
      <w:r w:rsidRPr="00721B1A">
        <w:rPr>
          <w:sz w:val="26"/>
          <w:szCs w:val="26"/>
        </w:rPr>
        <w:t>- Sau khi tốt nghiệp, sẵn sàng tự nguyện, tự giác tham gia quân đội nhân dân, công an nhân dân khi Nhà nước yêu cầu. Tình nguyện tham gia xây dựng và phục vụ lâu dài tại các khu kinh tế - quốc phòng, góp phần xây dựng khu vực biên giới, hải đảo vững mạnh, phát triển KT-XH, bảo vệ vững chắc độc lập chủ quyền, toàn vẹn lãnh thổ của Tổ quốc, thực hiện nghiêm chỉnh Luật Biên giới quốc gia của nước Cộng hòa XHCN Việt Nam.</w:t>
      </w:r>
    </w:p>
    <w:p w14:paraId="54495A5C" w14:textId="61155223" w:rsidR="000C2ADF" w:rsidRPr="00721B1A" w:rsidRDefault="000C2ADF" w:rsidP="007B6489">
      <w:pPr>
        <w:spacing w:line="276" w:lineRule="auto"/>
        <w:ind w:firstLine="720"/>
        <w:jc w:val="both"/>
        <w:rPr>
          <w:sz w:val="26"/>
          <w:szCs w:val="26"/>
        </w:rPr>
      </w:pPr>
    </w:p>
    <w:p w14:paraId="09FD03C0" w14:textId="77777777" w:rsidR="007B6489" w:rsidRPr="00721B1A" w:rsidRDefault="007B6489" w:rsidP="007B6489">
      <w:pPr>
        <w:spacing w:line="276" w:lineRule="auto"/>
        <w:ind w:firstLine="720"/>
        <w:jc w:val="both"/>
        <w:rPr>
          <w:sz w:val="26"/>
          <w:szCs w:val="26"/>
        </w:rPr>
      </w:pPr>
    </w:p>
    <w:p w14:paraId="1D1C588F" w14:textId="77777777" w:rsidR="000C2ADF" w:rsidRPr="00721B1A" w:rsidRDefault="000C2ADF" w:rsidP="007B6489">
      <w:pPr>
        <w:spacing w:line="276" w:lineRule="auto"/>
        <w:jc w:val="center"/>
        <w:rPr>
          <w:sz w:val="26"/>
          <w:szCs w:val="26"/>
        </w:rPr>
      </w:pPr>
      <w:r w:rsidRPr="00721B1A">
        <w:rPr>
          <w:b/>
          <w:sz w:val="26"/>
          <w:szCs w:val="26"/>
        </w:rPr>
        <w:t>CÂU HỎI NGHIÊN CỨU, THẢO LUẬN</w:t>
      </w:r>
    </w:p>
    <w:p w14:paraId="637E3752" w14:textId="3908DEFA" w:rsidR="000C2ADF" w:rsidRPr="00721B1A" w:rsidRDefault="000C2ADF" w:rsidP="007B6489">
      <w:pPr>
        <w:tabs>
          <w:tab w:val="left" w:pos="142"/>
          <w:tab w:val="left" w:pos="426"/>
        </w:tabs>
        <w:spacing w:line="276" w:lineRule="auto"/>
        <w:jc w:val="both"/>
        <w:rPr>
          <w:sz w:val="26"/>
          <w:szCs w:val="26"/>
        </w:rPr>
      </w:pPr>
      <w:r w:rsidRPr="00721B1A">
        <w:rPr>
          <w:sz w:val="26"/>
          <w:szCs w:val="26"/>
        </w:rPr>
        <w:t>1. Quan điểm của Đảng, Nhà nước ta về biển, đảo trong tình hình mới.</w:t>
      </w:r>
    </w:p>
    <w:p w14:paraId="7C1D28AA" w14:textId="77777777" w:rsidR="000C2ADF" w:rsidRPr="00721B1A" w:rsidRDefault="000C2ADF" w:rsidP="007B6489">
      <w:pPr>
        <w:tabs>
          <w:tab w:val="left" w:pos="142"/>
          <w:tab w:val="left" w:pos="426"/>
        </w:tabs>
        <w:spacing w:line="276" w:lineRule="auto"/>
        <w:jc w:val="both"/>
        <w:rPr>
          <w:sz w:val="26"/>
          <w:szCs w:val="26"/>
        </w:rPr>
      </w:pPr>
      <w:r w:rsidRPr="00721B1A">
        <w:rPr>
          <w:sz w:val="26"/>
          <w:szCs w:val="26"/>
        </w:rPr>
        <w:t>2. Mục tiêu, nhiệm vụ xây dựng và bảo vệ chủ quyền biển đảo Tổ quốc.</w:t>
      </w:r>
    </w:p>
    <w:p w14:paraId="05AE06D6" w14:textId="245F0220" w:rsidR="000C2ADF" w:rsidRPr="00721B1A" w:rsidRDefault="000C2ADF" w:rsidP="007B6489">
      <w:pPr>
        <w:spacing w:line="276" w:lineRule="auto"/>
        <w:jc w:val="both"/>
        <w:rPr>
          <w:sz w:val="26"/>
          <w:szCs w:val="26"/>
        </w:rPr>
      </w:pPr>
      <w:r w:rsidRPr="00721B1A">
        <w:rPr>
          <w:sz w:val="26"/>
          <w:szCs w:val="26"/>
        </w:rPr>
        <w:t>3. Những giải pháp chủ yếu để củng cố, tăng cường tiềm lực bảo vệ biển, đảo trong tình hình mới.</w:t>
      </w:r>
    </w:p>
    <w:p w14:paraId="0048E3A3" w14:textId="77777777" w:rsidR="000C2ADF" w:rsidRPr="00721B1A" w:rsidRDefault="000C2ADF" w:rsidP="007B6489">
      <w:pPr>
        <w:spacing w:line="276" w:lineRule="auto"/>
        <w:jc w:val="both"/>
        <w:rPr>
          <w:sz w:val="26"/>
          <w:szCs w:val="26"/>
        </w:rPr>
      </w:pPr>
      <w:r w:rsidRPr="00721B1A">
        <w:rPr>
          <w:sz w:val="26"/>
          <w:szCs w:val="26"/>
        </w:rPr>
        <w:t>4. Nội dung xây dựng và bảo vệ biên giới quốc gia như thế nào?</w:t>
      </w:r>
    </w:p>
    <w:p w14:paraId="075197EB" w14:textId="3DAB45D6" w:rsidR="000C2ADF" w:rsidRPr="00721B1A" w:rsidRDefault="000C2ADF" w:rsidP="007B6489">
      <w:pPr>
        <w:spacing w:line="276" w:lineRule="auto"/>
        <w:jc w:val="both"/>
        <w:rPr>
          <w:sz w:val="26"/>
          <w:szCs w:val="26"/>
        </w:rPr>
      </w:pPr>
      <w:r w:rsidRPr="00721B1A">
        <w:rPr>
          <w:sz w:val="26"/>
          <w:szCs w:val="26"/>
        </w:rPr>
        <w:t>5. Trách nhiệm của sinh viên trong xây dựng và bảo vệ chủ quyền biển, đảo biên giới quốc gia trong tình hình hiện nay?</w:t>
      </w:r>
    </w:p>
    <w:p w14:paraId="603DD296" w14:textId="77777777" w:rsidR="000C2ADF" w:rsidRPr="00721B1A" w:rsidRDefault="000C2ADF" w:rsidP="007B6489">
      <w:pPr>
        <w:spacing w:line="276" w:lineRule="auto"/>
        <w:jc w:val="both"/>
        <w:rPr>
          <w:sz w:val="26"/>
          <w:szCs w:val="26"/>
        </w:rPr>
      </w:pPr>
    </w:p>
    <w:p w14:paraId="70CAAB28" w14:textId="77777777" w:rsidR="00144DF0" w:rsidRPr="00721B1A" w:rsidRDefault="00144DF0" w:rsidP="007B6489">
      <w:pPr>
        <w:spacing w:line="276" w:lineRule="auto"/>
        <w:jc w:val="both"/>
        <w:rPr>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62E8" w:rsidRPr="00721B1A" w14:paraId="56CC043B" w14:textId="77777777" w:rsidTr="00C462E8">
        <w:trPr>
          <w:jc w:val="center"/>
        </w:trPr>
        <w:tc>
          <w:tcPr>
            <w:tcW w:w="4530" w:type="dxa"/>
          </w:tcPr>
          <w:p w14:paraId="37042481" w14:textId="77777777" w:rsidR="00C462E8" w:rsidRPr="00721B1A" w:rsidRDefault="00C462E8" w:rsidP="007B6489">
            <w:pPr>
              <w:spacing w:line="276" w:lineRule="auto"/>
              <w:jc w:val="both"/>
              <w:rPr>
                <w:b/>
                <w:sz w:val="26"/>
                <w:szCs w:val="26"/>
              </w:rPr>
            </w:pPr>
          </w:p>
        </w:tc>
        <w:tc>
          <w:tcPr>
            <w:tcW w:w="4530" w:type="dxa"/>
          </w:tcPr>
          <w:p w14:paraId="163975A8" w14:textId="77777777" w:rsidR="00BF1015" w:rsidRPr="00721B1A" w:rsidRDefault="00BF1015" w:rsidP="00BF1015">
            <w:pPr>
              <w:spacing w:before="60" w:after="60"/>
              <w:jc w:val="center"/>
              <w:rPr>
                <w:i/>
                <w:sz w:val="26"/>
                <w:szCs w:val="26"/>
              </w:rPr>
            </w:pPr>
            <w:r w:rsidRPr="00721B1A">
              <w:rPr>
                <w:i/>
                <w:sz w:val="26"/>
                <w:szCs w:val="26"/>
              </w:rPr>
              <w:t>Ngày 10 tháng 4 năm 2026</w:t>
            </w:r>
          </w:p>
          <w:p w14:paraId="3563773D" w14:textId="77777777" w:rsidR="00BF1015" w:rsidRPr="00721B1A" w:rsidRDefault="00BF1015" w:rsidP="00BF1015">
            <w:pPr>
              <w:spacing w:before="60" w:after="60"/>
              <w:jc w:val="center"/>
              <w:rPr>
                <w:b/>
                <w:sz w:val="26"/>
                <w:szCs w:val="26"/>
              </w:rPr>
            </w:pPr>
            <w:r w:rsidRPr="00721B1A">
              <w:rPr>
                <w:b/>
                <w:sz w:val="26"/>
                <w:szCs w:val="26"/>
              </w:rPr>
              <w:t>NGƯỜI SOẠN</w:t>
            </w:r>
          </w:p>
          <w:p w14:paraId="43E22465" w14:textId="77777777" w:rsidR="00BF1015" w:rsidRPr="00721B1A" w:rsidRDefault="00BF1015" w:rsidP="00BF1015">
            <w:pPr>
              <w:spacing w:before="60" w:after="60"/>
              <w:jc w:val="center"/>
              <w:rPr>
                <w:b/>
                <w:sz w:val="26"/>
                <w:szCs w:val="26"/>
              </w:rPr>
            </w:pPr>
          </w:p>
          <w:p w14:paraId="559B0A3C" w14:textId="77777777" w:rsidR="00BF1015" w:rsidRPr="00721B1A" w:rsidRDefault="00BF1015" w:rsidP="00BF1015">
            <w:pPr>
              <w:spacing w:before="60" w:after="60"/>
              <w:jc w:val="center"/>
              <w:rPr>
                <w:b/>
                <w:sz w:val="26"/>
                <w:szCs w:val="26"/>
              </w:rPr>
            </w:pPr>
          </w:p>
          <w:p w14:paraId="37E48DF1" w14:textId="77777777" w:rsidR="00BF1015" w:rsidRPr="00721B1A" w:rsidRDefault="00BF1015" w:rsidP="00BF1015">
            <w:pPr>
              <w:spacing w:before="60" w:after="60"/>
              <w:jc w:val="center"/>
              <w:rPr>
                <w:b/>
                <w:sz w:val="26"/>
                <w:szCs w:val="26"/>
              </w:rPr>
            </w:pPr>
          </w:p>
          <w:p w14:paraId="34F930A5" w14:textId="562630D7" w:rsidR="00C462E8" w:rsidRPr="00721B1A" w:rsidRDefault="00BF1015" w:rsidP="00BF1015">
            <w:pPr>
              <w:spacing w:line="276" w:lineRule="auto"/>
              <w:jc w:val="center"/>
              <w:rPr>
                <w:b/>
                <w:sz w:val="26"/>
                <w:szCs w:val="26"/>
              </w:rPr>
            </w:pPr>
            <w:r w:rsidRPr="00721B1A">
              <w:rPr>
                <w:b/>
                <w:sz w:val="26"/>
                <w:szCs w:val="26"/>
              </w:rPr>
              <w:t>Thượng tá, ThS. Phạm Trung Sơn</w:t>
            </w:r>
          </w:p>
        </w:tc>
      </w:tr>
    </w:tbl>
    <w:p w14:paraId="2A15175E" w14:textId="77777777" w:rsidR="00144DF0" w:rsidRPr="00721B1A" w:rsidRDefault="00144DF0" w:rsidP="007B6489">
      <w:pPr>
        <w:spacing w:line="276" w:lineRule="auto"/>
        <w:jc w:val="both"/>
        <w:rPr>
          <w:b/>
          <w:sz w:val="26"/>
          <w:szCs w:val="26"/>
        </w:rPr>
      </w:pPr>
    </w:p>
    <w:p w14:paraId="062E321D" w14:textId="77777777" w:rsidR="00144DF0" w:rsidRPr="00721B1A" w:rsidRDefault="00144DF0" w:rsidP="007B6489">
      <w:pPr>
        <w:spacing w:line="276" w:lineRule="auto"/>
        <w:jc w:val="both"/>
        <w:rPr>
          <w:b/>
          <w:color w:val="000000" w:themeColor="text1"/>
          <w:sz w:val="26"/>
          <w:szCs w:val="26"/>
        </w:rPr>
      </w:pPr>
    </w:p>
    <w:p w14:paraId="35454885" w14:textId="77777777" w:rsidR="00144DF0" w:rsidRPr="00721B1A" w:rsidRDefault="00144DF0" w:rsidP="007B6489">
      <w:pPr>
        <w:spacing w:line="276" w:lineRule="auto"/>
        <w:rPr>
          <w:sz w:val="26"/>
          <w:szCs w:val="26"/>
        </w:rPr>
      </w:pPr>
    </w:p>
    <w:p w14:paraId="616AD084" w14:textId="77777777" w:rsidR="00144DF0" w:rsidRPr="00721B1A" w:rsidRDefault="00144DF0" w:rsidP="007B6489">
      <w:pPr>
        <w:spacing w:line="276" w:lineRule="auto"/>
        <w:jc w:val="center"/>
        <w:rPr>
          <w:b/>
          <w:sz w:val="26"/>
          <w:szCs w:val="26"/>
        </w:rPr>
      </w:pPr>
    </w:p>
    <w:p w14:paraId="6F5326EA" w14:textId="77777777" w:rsidR="00184CF8" w:rsidRPr="00721B1A" w:rsidRDefault="00184CF8" w:rsidP="007B6489">
      <w:pPr>
        <w:spacing w:line="276" w:lineRule="auto"/>
        <w:rPr>
          <w:sz w:val="26"/>
          <w:szCs w:val="26"/>
        </w:rPr>
      </w:pPr>
    </w:p>
    <w:sectPr w:rsidR="00184CF8" w:rsidRPr="00721B1A" w:rsidSect="007B6489">
      <w:footnotePr>
        <w:numRestart w:val="eachPage"/>
      </w:footnotePr>
      <w:pgSz w:w="11906" w:h="16838" w:code="9"/>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CC2F" w14:textId="77777777" w:rsidR="006639F9" w:rsidRDefault="006639F9">
      <w:r>
        <w:separator/>
      </w:r>
    </w:p>
  </w:endnote>
  <w:endnote w:type="continuationSeparator" w:id="0">
    <w:p w14:paraId="723FBD43" w14:textId="77777777" w:rsidR="006639F9" w:rsidRDefault="0066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570745"/>
      <w:docPartObj>
        <w:docPartGallery w:val="Page Numbers (Bottom of Page)"/>
        <w:docPartUnique/>
      </w:docPartObj>
    </w:sdtPr>
    <w:sdtEndPr>
      <w:rPr>
        <w:noProof/>
      </w:rPr>
    </w:sdtEndPr>
    <w:sdtContent>
      <w:p w14:paraId="6118C7D2" w14:textId="0DC1D451" w:rsidR="00C156B8" w:rsidRDefault="00C156B8">
        <w:pPr>
          <w:pStyle w:val="Footer"/>
          <w:jc w:val="center"/>
        </w:pPr>
        <w:r>
          <w:fldChar w:fldCharType="begin"/>
        </w:r>
        <w:r>
          <w:instrText xml:space="preserve"> PAGE   \* MERGEFORMAT </w:instrText>
        </w:r>
        <w:r>
          <w:fldChar w:fldCharType="separate"/>
        </w:r>
        <w:r w:rsidR="00390DB0">
          <w:rPr>
            <w:noProof/>
          </w:rPr>
          <w:t>28</w:t>
        </w:r>
        <w:r>
          <w:rPr>
            <w:noProof/>
          </w:rPr>
          <w:fldChar w:fldCharType="end"/>
        </w:r>
      </w:p>
    </w:sdtContent>
  </w:sdt>
  <w:p w14:paraId="6247EFCE" w14:textId="77777777" w:rsidR="00184CF8" w:rsidRDefault="00184C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C843C" w14:textId="77777777" w:rsidR="006639F9" w:rsidRDefault="006639F9">
      <w:r>
        <w:separator/>
      </w:r>
    </w:p>
  </w:footnote>
  <w:footnote w:type="continuationSeparator" w:id="0">
    <w:p w14:paraId="13C214B5" w14:textId="77777777" w:rsidR="006639F9" w:rsidRDefault="006639F9">
      <w:r>
        <w:continuationSeparator/>
      </w:r>
    </w:p>
  </w:footnote>
  <w:footnote w:id="1">
    <w:p w14:paraId="3EC49FE5" w14:textId="77777777" w:rsidR="000C2ADF" w:rsidRPr="00CB6034" w:rsidRDefault="000C2ADF" w:rsidP="000C2ADF">
      <w:pPr>
        <w:spacing w:before="60" w:after="60"/>
        <w:jc w:val="both"/>
        <w:rPr>
          <w:color w:val="FF0000"/>
          <w:sz w:val="18"/>
          <w:szCs w:val="18"/>
        </w:rPr>
      </w:pPr>
      <w:r>
        <w:rPr>
          <w:rStyle w:val="FootnoteReference"/>
          <w:sz w:val="20"/>
          <w:szCs w:val="20"/>
        </w:rPr>
        <w:t>1</w:t>
      </w:r>
      <w:r>
        <w:t xml:space="preserve"> </w:t>
      </w:r>
      <w:r w:rsidRPr="0053739D">
        <w:rPr>
          <w:i/>
          <w:color w:val="FF0000"/>
          <w:sz w:val="18"/>
          <w:szCs w:val="18"/>
        </w:rPr>
        <w:t>Luật biên giới quốc gia</w:t>
      </w:r>
      <w:r w:rsidRPr="0053739D">
        <w:rPr>
          <w:color w:val="FF0000"/>
          <w:sz w:val="18"/>
          <w:szCs w:val="18"/>
        </w:rPr>
        <w:t>, NXB Chính trị Quốc gia, Hà Nội, 2004, tr.9.</w:t>
      </w:r>
    </w:p>
  </w:footnote>
  <w:footnote w:id="2">
    <w:p w14:paraId="4D2895DF" w14:textId="6362EC58" w:rsidR="005923B6" w:rsidRPr="005923B6" w:rsidRDefault="005923B6">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78</w:t>
      </w:r>
    </w:p>
  </w:footnote>
  <w:footnote w:id="3">
    <w:p w14:paraId="073323ED" w14:textId="77777777" w:rsidR="005E4E6E" w:rsidRPr="005923B6" w:rsidRDefault="005E4E6E" w:rsidP="005E4E6E">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tr.80</w:t>
      </w:r>
    </w:p>
  </w:footnote>
  <w:footnote w:id="4">
    <w:p w14:paraId="367192D3" w14:textId="605C9048" w:rsidR="00270AD3" w:rsidRPr="00270AD3" w:rsidRDefault="00270AD3">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118</w:t>
      </w:r>
    </w:p>
  </w:footnote>
  <w:footnote w:id="5">
    <w:p w14:paraId="1836F5D3" w14:textId="77777777" w:rsidR="000C2ADF" w:rsidRPr="00382B3C" w:rsidRDefault="000C2ADF" w:rsidP="000C2ADF">
      <w:pPr>
        <w:pStyle w:val="FootnoteText"/>
        <w:rPr>
          <w:lang w:val="en-US"/>
        </w:rPr>
      </w:pPr>
      <w:r>
        <w:rPr>
          <w:rStyle w:val="FootnoteReference"/>
        </w:rPr>
        <w:t>1</w:t>
      </w:r>
      <w:r>
        <w:t xml:space="preserve"> </w:t>
      </w:r>
      <w:r>
        <w:rPr>
          <w:lang w:val="en-US"/>
        </w:rPr>
        <w:t xml:space="preserve"> </w:t>
      </w:r>
      <w:r w:rsidRPr="0053739D">
        <w:rPr>
          <w:rFonts w:ascii="Times New Roman" w:eastAsia="Times New Roman" w:hAnsi="Times New Roman" w:cs="Times New Roman"/>
          <w:color w:val="FF0000"/>
          <w:sz w:val="18"/>
          <w:szCs w:val="18"/>
        </w:rPr>
        <w:t>Nghị quyết 03/-NQ/TW ngày 6-5-1993 của Bộ Chính trị (khóa VII)</w:t>
      </w:r>
    </w:p>
  </w:footnote>
  <w:footnote w:id="6">
    <w:p w14:paraId="0F816D22" w14:textId="77777777" w:rsidR="000C2ADF" w:rsidRPr="00CC6286" w:rsidRDefault="000C2ADF" w:rsidP="000C2ADF">
      <w:pPr>
        <w:spacing w:before="60" w:after="60"/>
        <w:jc w:val="both"/>
      </w:pPr>
      <w:r>
        <w:rPr>
          <w:rStyle w:val="FootnoteReference"/>
        </w:rPr>
        <w:t>1</w:t>
      </w:r>
      <w:r>
        <w:t xml:space="preserve"> </w:t>
      </w:r>
      <w:r w:rsidRPr="00594BE6">
        <w:rPr>
          <w:color w:val="000000" w:themeColor="text1"/>
        </w:rPr>
        <w:t xml:space="preserve"> </w:t>
      </w:r>
      <w:r w:rsidRPr="00CC6286">
        <w:rPr>
          <w:i/>
          <w:color w:val="000000" w:themeColor="text1"/>
          <w:sz w:val="20"/>
          <w:szCs w:val="18"/>
        </w:rPr>
        <w:t>Luật biên giới quốc gia</w:t>
      </w:r>
      <w:r w:rsidRPr="00CC6286">
        <w:rPr>
          <w:color w:val="000000" w:themeColor="text1"/>
          <w:sz w:val="20"/>
          <w:szCs w:val="18"/>
        </w:rPr>
        <w:t>, NXB Chính trị Quốc gia, Hà Nội, 2004, tr.9.</w:t>
      </w:r>
      <w:r w:rsidRPr="00CC6286">
        <w:t xml:space="preserve"> </w:t>
      </w:r>
    </w:p>
  </w:footnote>
  <w:footnote w:id="7">
    <w:p w14:paraId="73445DC8" w14:textId="77777777" w:rsidR="000C2ADF" w:rsidRPr="00CC6286" w:rsidRDefault="000C2ADF" w:rsidP="000C2ADF">
      <w:pPr>
        <w:pStyle w:val="FootnoteText"/>
        <w:rPr>
          <w:lang w:val="en-US"/>
        </w:rPr>
      </w:pPr>
      <w:r>
        <w:rPr>
          <w:rStyle w:val="FootnoteReference"/>
        </w:rPr>
        <w:t>2</w:t>
      </w:r>
      <w:r>
        <w:t xml:space="preserve"> </w:t>
      </w:r>
      <w:r w:rsidRPr="00CC6286">
        <w:rPr>
          <w:rFonts w:ascii="Times New Roman" w:eastAsia="Times New Roman" w:hAnsi="Times New Roman" w:cs="Times New Roman"/>
        </w:rPr>
        <w:t>Công ước của Liên hợp quốc về Luật Biển Năm1982, nhà suất bản chính trị quốc gia, 1999</w:t>
      </w:r>
    </w:p>
  </w:footnote>
  <w:footnote w:id="8">
    <w:p w14:paraId="20CEB6D9" w14:textId="77777777" w:rsidR="000C2ADF" w:rsidRPr="00185B64" w:rsidRDefault="000C2ADF" w:rsidP="000C2ADF">
      <w:pPr>
        <w:pStyle w:val="FootnoteText"/>
        <w:rPr>
          <w:lang w:val="en-US"/>
        </w:rPr>
      </w:pPr>
      <w:r>
        <w:rPr>
          <w:rStyle w:val="FootnoteReference"/>
        </w:rPr>
        <w:t>1</w:t>
      </w:r>
      <w:r>
        <w:t xml:space="preserve"> </w:t>
      </w:r>
      <w:r w:rsidRPr="00DB7281">
        <w:rPr>
          <w:rFonts w:ascii="Times New Roman" w:eastAsia="Times New Roman" w:hAnsi="Times New Roman" w:cs="Times New Roman"/>
          <w:i/>
          <w:color w:val="FF0000"/>
          <w:sz w:val="18"/>
          <w:szCs w:val="18"/>
        </w:rPr>
        <w:t>Luật biên giới quốc gia</w:t>
      </w:r>
      <w:r w:rsidRPr="00DB7281">
        <w:rPr>
          <w:rFonts w:ascii="Times New Roman" w:eastAsia="Times New Roman" w:hAnsi="Times New Roman" w:cs="Times New Roman"/>
          <w:color w:val="FF0000"/>
          <w:sz w:val="18"/>
          <w:szCs w:val="18"/>
        </w:rPr>
        <w:t>, NXB Chính trị Quốc gia, Hà Nội, 2004.</w:t>
      </w:r>
    </w:p>
  </w:footnote>
  <w:footnote w:id="9">
    <w:p w14:paraId="756A6237" w14:textId="6BDD241E" w:rsidR="00270AD3" w:rsidRPr="00270AD3" w:rsidRDefault="00270AD3">
      <w:pPr>
        <w:pStyle w:val="FootnoteText"/>
        <w:rPr>
          <w:lang w:val="en-US"/>
        </w:rPr>
      </w:pPr>
      <w:r>
        <w:rPr>
          <w:rStyle w:val="FootnoteReference"/>
        </w:rPr>
        <w:footnoteRef/>
      </w:r>
      <w:r>
        <w:t xml:space="preserve"> </w:t>
      </w:r>
      <w:r w:rsidRPr="00D722A1">
        <w:rPr>
          <w:rFonts w:ascii="Times New Roman" w:eastAsia="Times New Roman" w:hAnsi="Times New Roman" w:cs="Times New Roman"/>
          <w:i/>
          <w:color w:val="FF0000"/>
        </w:rPr>
        <w:t>Luật biên giới guốc gia</w:t>
      </w:r>
      <w:r w:rsidRPr="00D722A1">
        <w:rPr>
          <w:rFonts w:ascii="Times New Roman" w:eastAsia="Times New Roman" w:hAnsi="Times New Roman" w:cs="Times New Roman"/>
          <w:color w:val="FF0000"/>
        </w:rPr>
        <w:t>, NXB Chính trị Quốc gia, Hà Nội, 2004, tr.7.</w:t>
      </w:r>
    </w:p>
  </w:footnote>
  <w:footnote w:id="10">
    <w:p w14:paraId="1349D90A" w14:textId="6EAB2BC8" w:rsidR="00270AD3" w:rsidRPr="00270AD3" w:rsidRDefault="00270AD3">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118</w:t>
      </w:r>
    </w:p>
  </w:footnote>
  <w:footnote w:id="11">
    <w:p w14:paraId="2C686BA8" w14:textId="22B806BF" w:rsidR="00270AD3" w:rsidRPr="00270AD3" w:rsidRDefault="00270AD3">
      <w:pPr>
        <w:pStyle w:val="FootnoteText"/>
        <w:rPr>
          <w:lang w:val="en-US"/>
        </w:rPr>
      </w:pPr>
      <w:r>
        <w:rPr>
          <w:rStyle w:val="FootnoteReference"/>
        </w:rPr>
        <w:footnoteRef/>
      </w:r>
      <w:r>
        <w:t xml:space="preserve"> </w:t>
      </w:r>
      <w:r w:rsidRPr="00D722A1">
        <w:rPr>
          <w:rFonts w:ascii="Times New Roman" w:eastAsia="Times New Roman" w:hAnsi="Times New Roman" w:cs="Times New Roman"/>
          <w:i/>
          <w:color w:val="FF0000"/>
        </w:rPr>
        <w:t>Quốc phòng Việt Nam</w:t>
      </w:r>
      <w:r w:rsidRPr="00D722A1">
        <w:rPr>
          <w:rFonts w:ascii="Times New Roman" w:eastAsia="Times New Roman" w:hAnsi="Times New Roman" w:cs="Times New Roman"/>
          <w:color w:val="FF0000"/>
        </w:rPr>
        <w:t>, NXB Thế giới, Hà Nội, 2004, tr.14</w:t>
      </w:r>
    </w:p>
  </w:footnote>
  <w:footnote w:id="12">
    <w:p w14:paraId="352CD717" w14:textId="77777777" w:rsidR="000C2ADF" w:rsidRPr="00D722A1" w:rsidRDefault="000C2ADF" w:rsidP="000C2ADF">
      <w:pPr>
        <w:spacing w:before="60" w:after="60"/>
        <w:jc w:val="both"/>
        <w:rPr>
          <w:i/>
          <w:sz w:val="20"/>
          <w:szCs w:val="20"/>
        </w:rPr>
      </w:pPr>
      <w:r>
        <w:rPr>
          <w:rStyle w:val="FootnoteReference"/>
        </w:rPr>
        <w:t>1</w:t>
      </w:r>
      <w:r>
        <w:t xml:space="preserve"> </w:t>
      </w:r>
      <w:r w:rsidRPr="00D722A1">
        <w:rPr>
          <w:i/>
          <w:color w:val="FF0000"/>
          <w:sz w:val="20"/>
          <w:szCs w:val="20"/>
        </w:rPr>
        <w:t>Luật biên giới guốc gia</w:t>
      </w:r>
      <w:r w:rsidRPr="00D722A1">
        <w:rPr>
          <w:color w:val="FF0000"/>
          <w:sz w:val="20"/>
          <w:szCs w:val="20"/>
        </w:rPr>
        <w:t>, NXB Chính trị Quốc gia, Hà Nội, 2004, tr.13</w:t>
      </w:r>
    </w:p>
    <w:p w14:paraId="14446C11" w14:textId="77777777" w:rsidR="000C2ADF" w:rsidRPr="000C1CBE" w:rsidRDefault="000C2ADF" w:rsidP="000C2ADF">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5186589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09FD"/>
    <w:rsid w:val="00035A8D"/>
    <w:rsid w:val="00037264"/>
    <w:rsid w:val="000409FD"/>
    <w:rsid w:val="0004249E"/>
    <w:rsid w:val="000606FD"/>
    <w:rsid w:val="0008452C"/>
    <w:rsid w:val="000A5887"/>
    <w:rsid w:val="000B3602"/>
    <w:rsid w:val="000C2ADF"/>
    <w:rsid w:val="000C4F6F"/>
    <w:rsid w:val="000D6C82"/>
    <w:rsid w:val="000E7BA1"/>
    <w:rsid w:val="000F21D9"/>
    <w:rsid w:val="00140E46"/>
    <w:rsid w:val="00144DF0"/>
    <w:rsid w:val="00184CF8"/>
    <w:rsid w:val="001C04AA"/>
    <w:rsid w:val="001C5B69"/>
    <w:rsid w:val="001D3180"/>
    <w:rsid w:val="00234037"/>
    <w:rsid w:val="002350D8"/>
    <w:rsid w:val="002441B3"/>
    <w:rsid w:val="00244835"/>
    <w:rsid w:val="00247D4C"/>
    <w:rsid w:val="00270AD3"/>
    <w:rsid w:val="002730F9"/>
    <w:rsid w:val="0029300D"/>
    <w:rsid w:val="00295314"/>
    <w:rsid w:val="002F701A"/>
    <w:rsid w:val="00304E3A"/>
    <w:rsid w:val="00315DE0"/>
    <w:rsid w:val="003529A1"/>
    <w:rsid w:val="0035579D"/>
    <w:rsid w:val="00376956"/>
    <w:rsid w:val="003806B9"/>
    <w:rsid w:val="00390DB0"/>
    <w:rsid w:val="003A1712"/>
    <w:rsid w:val="003B2C9E"/>
    <w:rsid w:val="003C3200"/>
    <w:rsid w:val="003D6FC1"/>
    <w:rsid w:val="003E74DD"/>
    <w:rsid w:val="003F777D"/>
    <w:rsid w:val="004133A8"/>
    <w:rsid w:val="004304C7"/>
    <w:rsid w:val="00430F39"/>
    <w:rsid w:val="0043313C"/>
    <w:rsid w:val="004865F8"/>
    <w:rsid w:val="004B0B84"/>
    <w:rsid w:val="004C35BE"/>
    <w:rsid w:val="004E181E"/>
    <w:rsid w:val="004E4321"/>
    <w:rsid w:val="004F7188"/>
    <w:rsid w:val="005113FA"/>
    <w:rsid w:val="00525469"/>
    <w:rsid w:val="00530CAE"/>
    <w:rsid w:val="005376DD"/>
    <w:rsid w:val="00575CA5"/>
    <w:rsid w:val="00583F5B"/>
    <w:rsid w:val="005923B6"/>
    <w:rsid w:val="005E4E6E"/>
    <w:rsid w:val="005E612A"/>
    <w:rsid w:val="00613F33"/>
    <w:rsid w:val="00634673"/>
    <w:rsid w:val="006639F9"/>
    <w:rsid w:val="006A16E7"/>
    <w:rsid w:val="006A19E6"/>
    <w:rsid w:val="006C0864"/>
    <w:rsid w:val="006C0947"/>
    <w:rsid w:val="006E53FC"/>
    <w:rsid w:val="0070086C"/>
    <w:rsid w:val="00702F33"/>
    <w:rsid w:val="00704EAC"/>
    <w:rsid w:val="00705370"/>
    <w:rsid w:val="0071412A"/>
    <w:rsid w:val="00721B1A"/>
    <w:rsid w:val="0073777E"/>
    <w:rsid w:val="007474CA"/>
    <w:rsid w:val="007B6489"/>
    <w:rsid w:val="007B6E2A"/>
    <w:rsid w:val="007C2A67"/>
    <w:rsid w:val="007C45CB"/>
    <w:rsid w:val="00805442"/>
    <w:rsid w:val="008127FF"/>
    <w:rsid w:val="00830AA6"/>
    <w:rsid w:val="008407B6"/>
    <w:rsid w:val="00840CC6"/>
    <w:rsid w:val="0088100B"/>
    <w:rsid w:val="0089259A"/>
    <w:rsid w:val="008C6264"/>
    <w:rsid w:val="008D1671"/>
    <w:rsid w:val="009451FD"/>
    <w:rsid w:val="009464F6"/>
    <w:rsid w:val="00955CF1"/>
    <w:rsid w:val="009627F0"/>
    <w:rsid w:val="009A19FB"/>
    <w:rsid w:val="009B5B83"/>
    <w:rsid w:val="009C2C8D"/>
    <w:rsid w:val="009D7EBB"/>
    <w:rsid w:val="009F6057"/>
    <w:rsid w:val="00A165DE"/>
    <w:rsid w:val="00A276E7"/>
    <w:rsid w:val="00A51065"/>
    <w:rsid w:val="00A53A09"/>
    <w:rsid w:val="00A678CA"/>
    <w:rsid w:val="00AB4C5D"/>
    <w:rsid w:val="00B21378"/>
    <w:rsid w:val="00B375A5"/>
    <w:rsid w:val="00B526AF"/>
    <w:rsid w:val="00B81325"/>
    <w:rsid w:val="00BD32B4"/>
    <w:rsid w:val="00BE6F1D"/>
    <w:rsid w:val="00BF1015"/>
    <w:rsid w:val="00C156B8"/>
    <w:rsid w:val="00C26A3D"/>
    <w:rsid w:val="00C27C65"/>
    <w:rsid w:val="00C462E8"/>
    <w:rsid w:val="00C654BF"/>
    <w:rsid w:val="00C775F3"/>
    <w:rsid w:val="00C85999"/>
    <w:rsid w:val="00C86D63"/>
    <w:rsid w:val="00C92FB7"/>
    <w:rsid w:val="00CA2CB2"/>
    <w:rsid w:val="00CD4F09"/>
    <w:rsid w:val="00CE151C"/>
    <w:rsid w:val="00D16335"/>
    <w:rsid w:val="00D33B49"/>
    <w:rsid w:val="00D3561A"/>
    <w:rsid w:val="00D403E3"/>
    <w:rsid w:val="00D57B01"/>
    <w:rsid w:val="00D81A12"/>
    <w:rsid w:val="00DA3539"/>
    <w:rsid w:val="00DD62C1"/>
    <w:rsid w:val="00DE4DE5"/>
    <w:rsid w:val="00DF688B"/>
    <w:rsid w:val="00E03C8E"/>
    <w:rsid w:val="00E13902"/>
    <w:rsid w:val="00E675A9"/>
    <w:rsid w:val="00E70628"/>
    <w:rsid w:val="00E728DA"/>
    <w:rsid w:val="00E86CC3"/>
    <w:rsid w:val="00E93BF0"/>
    <w:rsid w:val="00EC3756"/>
    <w:rsid w:val="00F13C47"/>
    <w:rsid w:val="00F411F4"/>
    <w:rsid w:val="00F6387F"/>
    <w:rsid w:val="00F70C9E"/>
    <w:rsid w:val="00F83877"/>
    <w:rsid w:val="00F95466"/>
    <w:rsid w:val="00FA217E"/>
    <w:rsid w:val="00FA2F19"/>
    <w:rsid w:val="00FC155E"/>
    <w:rsid w:val="00FD2CC6"/>
    <w:rsid w:val="00FF2BAC"/>
    <w:rsid w:val="00FF4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docId w15:val="{14ADEAE3-9B81-4E37-B5C0-01C15FEA6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4DF0"/>
    <w:pPr>
      <w:keepNext/>
      <w:keepLines/>
      <w:spacing w:before="480" w:line="276" w:lineRule="auto"/>
      <w:outlineLvl w:val="0"/>
    </w:pPr>
    <w:rPr>
      <w:rFonts w:ascii="Calibri" w:eastAsia="Calibri" w:hAnsi="Calibri" w:cs="Calibri"/>
      <w:b/>
      <w:color w:val="366091"/>
      <w:sz w:val="28"/>
      <w:szCs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ListParagraph">
    <w:name w:val="List Paragraph"/>
    <w:basedOn w:val="Normal"/>
    <w:uiPriority w:val="34"/>
    <w:qFormat/>
    <w:rsid w:val="00704EAC"/>
    <w:pPr>
      <w:ind w:left="720"/>
      <w:contextualSpacing/>
    </w:pPr>
  </w:style>
  <w:style w:type="character" w:customStyle="1" w:styleId="Heading1Char">
    <w:name w:val="Heading 1 Char"/>
    <w:basedOn w:val="DefaultParagraphFont"/>
    <w:link w:val="Heading1"/>
    <w:rsid w:val="00144DF0"/>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144DF0"/>
    <w:rPr>
      <w:rFonts w:ascii="Calibri" w:eastAsia="Calibri" w:hAnsi="Calibri" w:cs="Calibri"/>
      <w:sz w:val="20"/>
      <w:szCs w:val="20"/>
      <w:lang w:val="vi-VN" w:eastAsia="zh-CN"/>
    </w:rPr>
  </w:style>
  <w:style w:type="character" w:customStyle="1" w:styleId="FootnoteTextChar">
    <w:name w:val="Footnote Text Char"/>
    <w:basedOn w:val="DefaultParagraphFont"/>
    <w:link w:val="FootnoteText"/>
    <w:uiPriority w:val="99"/>
    <w:rsid w:val="00144DF0"/>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144DF0"/>
    <w:rPr>
      <w:vertAlign w:val="superscript"/>
    </w:rPr>
  </w:style>
  <w:style w:type="paragraph" w:styleId="NoSpacing">
    <w:name w:val="No Spacing"/>
    <w:uiPriority w:val="1"/>
    <w:qFormat/>
    <w:rsid w:val="000C2ADF"/>
    <w:pPr>
      <w:spacing w:after="0" w:line="240" w:lineRule="auto"/>
    </w:pPr>
    <w:rPr>
      <w:rFonts w:ascii="Calibri" w:eastAsia="Calibri" w:hAnsi="Calibri" w:cs="Calibri"/>
      <w:lang w:val="vi-VN" w:eastAsia="zh-CN"/>
    </w:rPr>
  </w:style>
  <w:style w:type="paragraph" w:styleId="Header">
    <w:name w:val="header"/>
    <w:basedOn w:val="Normal"/>
    <w:link w:val="HeaderChar"/>
    <w:uiPriority w:val="99"/>
    <w:unhideWhenUsed/>
    <w:rsid w:val="00C156B8"/>
    <w:pPr>
      <w:tabs>
        <w:tab w:val="center" w:pos="4680"/>
        <w:tab w:val="right" w:pos="9360"/>
      </w:tabs>
    </w:pPr>
  </w:style>
  <w:style w:type="character" w:customStyle="1" w:styleId="HeaderChar">
    <w:name w:val="Header Char"/>
    <w:basedOn w:val="DefaultParagraphFont"/>
    <w:link w:val="Header"/>
    <w:uiPriority w:val="99"/>
    <w:rsid w:val="00C156B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atgia.com/home/quicksearch.php?keyword=h%C3%B2a+b%C3%AC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TotalTime>
  <Pages>28</Pages>
  <Words>10934</Words>
  <Characters>62327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139</cp:revision>
  <cp:lastPrinted>2023-08-09T01:33:00Z</cp:lastPrinted>
  <dcterms:created xsi:type="dcterms:W3CDTF">2023-08-09T08:55:00Z</dcterms:created>
  <dcterms:modified xsi:type="dcterms:W3CDTF">2026-04-09T04:08:00Z</dcterms:modified>
</cp:coreProperties>
</file>